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229C5" w14:textId="77777777" w:rsidR="00CB155B" w:rsidRPr="00B26E10" w:rsidRDefault="00CB155B" w:rsidP="00086EE8">
      <w:pPr>
        <w:tabs>
          <w:tab w:val="left" w:pos="7965"/>
        </w:tabs>
        <w:rPr>
          <w:b/>
          <w:sz w:val="28"/>
        </w:rPr>
      </w:pPr>
      <w:r>
        <w:rPr>
          <w:b/>
          <w:sz w:val="28"/>
        </w:rPr>
        <w:t>Vraag &amp; Antwoord</w:t>
      </w:r>
      <w:r w:rsidRPr="00B26E10">
        <w:rPr>
          <w:b/>
          <w:sz w:val="28"/>
        </w:rPr>
        <w:t xml:space="preserve"> VLOG</w:t>
      </w:r>
    </w:p>
    <w:p w14:paraId="21796D3E" w14:textId="57D961CE" w:rsidR="007824FA" w:rsidRDefault="005E4A2B" w:rsidP="00086EE8">
      <w:r>
        <w:t xml:space="preserve">Deze </w:t>
      </w:r>
      <w:r w:rsidR="002844A9">
        <w:t>V</w:t>
      </w:r>
      <w:r>
        <w:t>&amp;A geeft antwoord op de meest gestelde vragen m.b.t. VLOG</w:t>
      </w:r>
      <w:r w:rsidRPr="006A4E25">
        <w:t xml:space="preserve">-certificering </w:t>
      </w:r>
      <w:r>
        <w:t xml:space="preserve">en is gebaseerd op VLOG-standaard </w:t>
      </w:r>
      <w:r w:rsidR="00C4056E">
        <w:t>2</w:t>
      </w:r>
      <w:r w:rsidR="000B48A5">
        <w:t>6</w:t>
      </w:r>
      <w:r w:rsidR="00C4056E">
        <w:t>.01</w:t>
      </w:r>
      <w:r w:rsidR="00C66480">
        <w:t>en de bijbehorende bijlagen</w:t>
      </w:r>
      <w:r w:rsidR="006973D8">
        <w:t xml:space="preserve"> (versiedatum 01-09-202</w:t>
      </w:r>
      <w:r w:rsidR="000B48A5">
        <w:t>5</w:t>
      </w:r>
      <w:r w:rsidR="00AE1234">
        <w:t>).</w:t>
      </w:r>
      <w:r w:rsidR="00AE1234">
        <w:br/>
      </w:r>
    </w:p>
    <w:p w14:paraId="4A60B4F8" w14:textId="77777777" w:rsidR="005E4A2B" w:rsidRPr="003B45A6" w:rsidRDefault="00A55BCB" w:rsidP="00086EE8">
      <w:r>
        <w:t>Deze</w:t>
      </w:r>
      <w:r w:rsidR="005E4A2B">
        <w:t xml:space="preserve"> </w:t>
      </w:r>
      <w:r w:rsidR="002844A9">
        <w:t>V</w:t>
      </w:r>
      <w:r w:rsidR="005E4A2B">
        <w:t>&amp;A</w:t>
      </w:r>
      <w:r>
        <w:t xml:space="preserve"> is zeer zorgvuldig opgesteld, er </w:t>
      </w:r>
      <w:r w:rsidR="005E4A2B" w:rsidRPr="00CA0471">
        <w:t>kunnen</w:t>
      </w:r>
      <w:r>
        <w:t xml:space="preserve"> echter</w:t>
      </w:r>
      <w:r w:rsidR="005E4A2B" w:rsidRPr="00CA0471">
        <w:t xml:space="preserve"> geen rechten aan </w:t>
      </w:r>
      <w:r w:rsidR="005E4A2B" w:rsidRPr="003F31C5">
        <w:t xml:space="preserve">worden </w:t>
      </w:r>
      <w:r w:rsidR="005E4A2B" w:rsidRPr="00CA0471">
        <w:t>ontleend.</w:t>
      </w:r>
      <w:r w:rsidR="005E4A2B">
        <w:t xml:space="preserve"> </w:t>
      </w:r>
      <w:r w:rsidR="00C66480">
        <w:t xml:space="preserve">Zie voor meer </w:t>
      </w:r>
      <w:r w:rsidR="005E4A2B">
        <w:t xml:space="preserve">informatie </w:t>
      </w:r>
      <w:hyperlink r:id="rId8" w:history="1">
        <w:r w:rsidR="00BD00D0">
          <w:rPr>
            <w:rStyle w:val="Hyperlink"/>
          </w:rPr>
          <w:t>https://www.qlip.com/nl/</w:t>
        </w:r>
      </w:hyperlink>
      <w:r w:rsidR="005E4A2B">
        <w:t xml:space="preserve"> </w:t>
      </w:r>
      <w:r w:rsidR="005E4A2B" w:rsidRPr="003B45A6">
        <w:t xml:space="preserve">of </w:t>
      </w:r>
      <w:hyperlink r:id="rId9" w:history="1">
        <w:r w:rsidR="005E4A2B" w:rsidRPr="003B45A6">
          <w:rPr>
            <w:rStyle w:val="Hyperlink"/>
          </w:rPr>
          <w:t>http://ohnegentechnik.org/</w:t>
        </w:r>
      </w:hyperlink>
    </w:p>
    <w:p w14:paraId="7B0B78F0" w14:textId="77777777" w:rsidR="005E4A2B" w:rsidRDefault="005E4A2B" w:rsidP="00086EE8"/>
    <w:p w14:paraId="022B9025" w14:textId="77777777" w:rsidR="005854A4" w:rsidRDefault="005854A4" w:rsidP="00086EE8">
      <w:r>
        <w:rPr>
          <w:b/>
          <w:sz w:val="24"/>
          <w:szCs w:val="24"/>
        </w:rPr>
        <w:t>ACHTERGROND</w:t>
      </w:r>
    </w:p>
    <w:p w14:paraId="5C457FC8" w14:textId="77777777" w:rsidR="005854A4" w:rsidRDefault="005854A4" w:rsidP="00086EE8"/>
    <w:p w14:paraId="7143F92B" w14:textId="77777777" w:rsidR="005E4A2B" w:rsidRDefault="005E4A2B" w:rsidP="00086EE8">
      <w:pPr>
        <w:pStyle w:val="Lijstalinea"/>
        <w:numPr>
          <w:ilvl w:val="0"/>
          <w:numId w:val="1"/>
        </w:numPr>
        <w:rPr>
          <w:b/>
        </w:rPr>
      </w:pPr>
      <w:r>
        <w:rPr>
          <w:b/>
        </w:rPr>
        <w:t>Wat is VLOG?</w:t>
      </w:r>
    </w:p>
    <w:p w14:paraId="57BACB79" w14:textId="77777777" w:rsidR="005E4A2B" w:rsidRDefault="00553EB4" w:rsidP="00086EE8">
      <w:pPr>
        <w:ind w:left="426"/>
      </w:pPr>
      <w:r w:rsidRPr="006A4E25">
        <w:t xml:space="preserve">De afkorting VLOG staat voor Verband Lebensmittel Ohne Gentechnik. Deze vereniging </w:t>
      </w:r>
      <w:r>
        <w:t>is eigenaar van de standaard voor VLOG</w:t>
      </w:r>
      <w:r w:rsidR="002844A9">
        <w:t>-</w:t>
      </w:r>
      <w:r w:rsidRPr="006A4E25">
        <w:t xml:space="preserve">certificering en geeft informatie </w:t>
      </w:r>
      <w:r w:rsidR="00BD5B95" w:rsidRPr="006A4E25">
        <w:t>over</w:t>
      </w:r>
      <w:r w:rsidRPr="006A4E25">
        <w:t xml:space="preserve"> producten</w:t>
      </w:r>
      <w:r w:rsidR="00140A33">
        <w:t xml:space="preserve"> die vrij zijn van genetis</w:t>
      </w:r>
      <w:r w:rsidR="002C7D8A">
        <w:t>ch gemodificeerde organismes (GG</w:t>
      </w:r>
      <w:r w:rsidR="00140A33">
        <w:t>O)</w:t>
      </w:r>
      <w:r w:rsidRPr="006A4E25">
        <w:t xml:space="preserve">. </w:t>
      </w:r>
      <w:r w:rsidR="00163EBA">
        <w:br/>
      </w:r>
      <w:r w:rsidR="00163EBA">
        <w:br/>
      </w:r>
      <w:r w:rsidRPr="006A4E25">
        <w:t>Voeds</w:t>
      </w:r>
      <w:r>
        <w:t xml:space="preserve">elproducerende dieren mogen </w:t>
      </w:r>
      <w:r w:rsidR="00BD5B95">
        <w:t xml:space="preserve">voor </w:t>
      </w:r>
      <w:r w:rsidRPr="006A4E25">
        <w:t>VLOG</w:t>
      </w:r>
      <w:r>
        <w:t>-certificering</w:t>
      </w:r>
      <w:r w:rsidRPr="006A4E25">
        <w:t xml:space="preserve"> niet gevoerd worden met </w:t>
      </w:r>
      <w:r>
        <w:t xml:space="preserve">voer waarin grondstoffen zijn gebruikt die </w:t>
      </w:r>
      <w:r w:rsidRPr="006A4E25">
        <w:t xml:space="preserve">genetisch gemodificeerd </w:t>
      </w:r>
      <w:r>
        <w:t>zijn, of voer krijgen afkomstig van genet</w:t>
      </w:r>
      <w:r w:rsidR="003B45A6">
        <w:t>isch gemodificeerde planten.</w:t>
      </w:r>
      <w:r w:rsidR="005E4A2B">
        <w:t xml:space="preserve"> VLOG </w:t>
      </w:r>
      <w:r w:rsidR="005E4A2B" w:rsidRPr="006A4E25">
        <w:t>is gericht op de gehele keten van</w:t>
      </w:r>
      <w:r w:rsidR="005E4A2B">
        <w:t xml:space="preserve"> voer</w:t>
      </w:r>
      <w:r w:rsidR="005E4A2B" w:rsidRPr="006A4E25">
        <w:t xml:space="preserve">, </w:t>
      </w:r>
      <w:r w:rsidR="005E4A2B">
        <w:t>de boerderij</w:t>
      </w:r>
      <w:r w:rsidR="005E4A2B" w:rsidRPr="006A4E25">
        <w:t>, transport</w:t>
      </w:r>
      <w:r w:rsidR="005E4A2B">
        <w:t xml:space="preserve"> van melk, productieproces</w:t>
      </w:r>
      <w:r w:rsidR="005E4A2B" w:rsidRPr="006A4E25">
        <w:t xml:space="preserve"> tot aan het winkelschap.</w:t>
      </w:r>
    </w:p>
    <w:p w14:paraId="341CCDAE" w14:textId="77777777" w:rsidR="005E4A2B" w:rsidRDefault="005E4A2B" w:rsidP="00086EE8">
      <w:r>
        <w:rPr>
          <w:noProof/>
          <w:lang w:eastAsia="nl-NL"/>
        </w:rPr>
        <w:drawing>
          <wp:inline distT="0" distB="0" distL="0" distR="0" wp14:anchorId="75F65047" wp14:editId="05729953">
            <wp:extent cx="5750944" cy="1319842"/>
            <wp:effectExtent l="0" t="0" r="2540" b="0"/>
            <wp:docPr id="6" name="Afbeelding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referRelativeResize="0"/>
                  </pic:nvPicPr>
                  <pic:blipFill>
                    <a:blip r:embed="rId10"/>
                    <a:stretch>
                      <a:fillRect/>
                    </a:stretch>
                  </pic:blipFill>
                  <pic:spPr>
                    <a:xfrm>
                      <a:off x="0" y="0"/>
                      <a:ext cx="5760000" cy="1321920"/>
                    </a:xfrm>
                    <a:prstGeom prst="rect">
                      <a:avLst/>
                    </a:prstGeom>
                  </pic:spPr>
                </pic:pic>
              </a:graphicData>
            </a:graphic>
          </wp:inline>
        </w:drawing>
      </w:r>
    </w:p>
    <w:p w14:paraId="500B5531" w14:textId="77777777" w:rsidR="00553EB4" w:rsidRPr="003B45A6" w:rsidRDefault="00553EB4" w:rsidP="00086EE8"/>
    <w:p w14:paraId="5DD00F7E" w14:textId="77777777" w:rsidR="00CB155B" w:rsidRDefault="00CB155B" w:rsidP="00086EE8">
      <w:pPr>
        <w:pStyle w:val="Lijstalinea"/>
        <w:numPr>
          <w:ilvl w:val="0"/>
          <w:numId w:val="1"/>
        </w:numPr>
        <w:rPr>
          <w:b/>
        </w:rPr>
      </w:pPr>
      <w:r>
        <w:rPr>
          <w:b/>
        </w:rPr>
        <w:t>Wat houdt genetische modificatie in?</w:t>
      </w:r>
    </w:p>
    <w:p w14:paraId="11EF34AF" w14:textId="77777777" w:rsidR="00553EB4" w:rsidRDefault="00CB155B" w:rsidP="00086EE8">
      <w:pPr>
        <w:pStyle w:val="Lijstalinea"/>
        <w:ind w:left="426"/>
      </w:pPr>
      <w:r w:rsidRPr="00183B9C">
        <w:t>Het genetisch modificeren betekent het door de mens handmatig en gericht veranderen van genen (DNA-structuur) van een dier of plant, met als doel de eigenschappen zo te veranderen dat het bijvoorbeeld beter bestand is tegen ziekten, insecten of gewasbescherming, langer houdbaar is of beter tegen droogte kan voor een grotere oogstopbrengst. Het is een moderne vorm van biotechnologie, in tegenstelling tot de klassieke biotechnologie, waarbij DNA indirect wordt aangepast, door bijvoorbeeld te kruisen.</w:t>
      </w:r>
    </w:p>
    <w:p w14:paraId="20C4E43C" w14:textId="77777777" w:rsidR="004E7A52" w:rsidRDefault="004E7A52" w:rsidP="00086EE8">
      <w:pPr>
        <w:pStyle w:val="Lijstalinea"/>
      </w:pPr>
    </w:p>
    <w:p w14:paraId="3C74904A" w14:textId="77777777" w:rsidR="00AF4A34" w:rsidRDefault="00AF4A34" w:rsidP="004F084C">
      <w:pPr>
        <w:spacing w:after="200"/>
        <w:rPr>
          <w:b/>
          <w:sz w:val="24"/>
          <w:szCs w:val="24"/>
        </w:rPr>
      </w:pPr>
      <w:r>
        <w:rPr>
          <w:b/>
          <w:sz w:val="24"/>
          <w:szCs w:val="24"/>
        </w:rPr>
        <w:br w:type="page"/>
      </w:r>
    </w:p>
    <w:p w14:paraId="5ED02D17" w14:textId="77777777" w:rsidR="00CB155B" w:rsidRDefault="00070111" w:rsidP="00086EE8">
      <w:r w:rsidRPr="004E7A52">
        <w:rPr>
          <w:b/>
          <w:sz w:val="24"/>
          <w:szCs w:val="24"/>
        </w:rPr>
        <w:lastRenderedPageBreak/>
        <w:t>MELKVEEHOUDERS</w:t>
      </w:r>
    </w:p>
    <w:p w14:paraId="735EACC2" w14:textId="77777777" w:rsidR="00CB155B" w:rsidRDefault="00CB155B" w:rsidP="00086EE8">
      <w:pPr>
        <w:pStyle w:val="Lijstalinea"/>
      </w:pPr>
    </w:p>
    <w:p w14:paraId="121693C7" w14:textId="77777777" w:rsidR="00CB155B" w:rsidRPr="00183B9C" w:rsidRDefault="00CB155B" w:rsidP="00086EE8">
      <w:pPr>
        <w:pStyle w:val="Lijstalinea"/>
        <w:numPr>
          <w:ilvl w:val="0"/>
          <w:numId w:val="1"/>
        </w:numPr>
        <w:rPr>
          <w:b/>
        </w:rPr>
      </w:pPr>
      <w:r w:rsidRPr="00183B9C">
        <w:rPr>
          <w:b/>
        </w:rPr>
        <w:t>Wat betekent dit voor de melkveehouder?</w:t>
      </w:r>
    </w:p>
    <w:p w14:paraId="072FF22B" w14:textId="4989F5E6" w:rsidR="00CB155B" w:rsidRDefault="00CB155B" w:rsidP="00086EE8">
      <w:pPr>
        <w:pStyle w:val="Lijstalinea"/>
      </w:pPr>
      <w:r w:rsidRPr="00183B9C">
        <w:t xml:space="preserve">Melkveehouders mogen voor hun </w:t>
      </w:r>
      <w:r w:rsidR="0033778C">
        <w:t>melkvee</w:t>
      </w:r>
      <w:r w:rsidRPr="00183B9C">
        <w:t xml:space="preserve"> alleen voer</w:t>
      </w:r>
      <w:r w:rsidR="00B344EE">
        <w:t xml:space="preserve"> en grondstoffen</w:t>
      </w:r>
      <w:r w:rsidRPr="00183B9C">
        <w:t xml:space="preserve"> gebruiken d</w:t>
      </w:r>
      <w:r w:rsidR="00B344EE">
        <w:t>ie</w:t>
      </w:r>
      <w:r w:rsidRPr="00183B9C">
        <w:t xml:space="preserve"> voldoe</w:t>
      </w:r>
      <w:r w:rsidR="00B344EE">
        <w:t>n</w:t>
      </w:r>
      <w:r w:rsidRPr="00183B9C">
        <w:t xml:space="preserve"> aan de VLOG-criteria. Daarbij gaat het </w:t>
      </w:r>
      <w:r w:rsidR="000B48A5" w:rsidRPr="00183B9C">
        <w:t>erom</w:t>
      </w:r>
      <w:r w:rsidRPr="00183B9C">
        <w:t xml:space="preserve"> dat er geen veevoer wordt gebruikt dat is gemaakt van genetisch gemodificeerde organismen. Voordat de melk gebruikt mag worden in producten met het VLOG-label moeten de </w:t>
      </w:r>
      <w:r w:rsidR="0033778C">
        <w:t>dieren</w:t>
      </w:r>
      <w:r w:rsidR="004112E1">
        <w:t xml:space="preserve"> </w:t>
      </w:r>
      <w:r w:rsidRPr="00BD5B95">
        <w:t>drie maanden</w:t>
      </w:r>
      <w:r w:rsidRPr="00183B9C">
        <w:t xml:space="preserve"> gevoerd zijn volgens de VLOG-criteria. </w:t>
      </w:r>
    </w:p>
    <w:p w14:paraId="556A09ED" w14:textId="77777777" w:rsidR="004E7A52" w:rsidRDefault="004E7A52" w:rsidP="00086EE8">
      <w:pPr>
        <w:pStyle w:val="Lijstalinea"/>
      </w:pPr>
    </w:p>
    <w:p w14:paraId="600BACAD" w14:textId="77777777" w:rsidR="00CB155B" w:rsidRPr="00C2172D" w:rsidRDefault="00B50B2F" w:rsidP="00086EE8">
      <w:pPr>
        <w:pStyle w:val="Lijstalinea"/>
        <w:numPr>
          <w:ilvl w:val="0"/>
          <w:numId w:val="1"/>
        </w:numPr>
        <w:rPr>
          <w:b/>
        </w:rPr>
      </w:pPr>
      <w:r w:rsidRPr="00C2172D">
        <w:rPr>
          <w:b/>
        </w:rPr>
        <w:t xml:space="preserve">Voor welke dieren </w:t>
      </w:r>
      <w:r w:rsidR="001161F5">
        <w:rPr>
          <w:b/>
        </w:rPr>
        <w:t>geldt het</w:t>
      </w:r>
      <w:r w:rsidRPr="00C2172D">
        <w:rPr>
          <w:b/>
        </w:rPr>
        <w:t xml:space="preserve"> omschakelen met het voer en wanneer</w:t>
      </w:r>
      <w:r w:rsidR="00CB155B" w:rsidRPr="00C2172D">
        <w:rPr>
          <w:b/>
        </w:rPr>
        <w:t>?</w:t>
      </w:r>
    </w:p>
    <w:p w14:paraId="3AEC520C" w14:textId="77777777" w:rsidR="00CB155B" w:rsidRDefault="00B50B2F" w:rsidP="00086EE8">
      <w:pPr>
        <w:pStyle w:val="Lijstalinea"/>
      </w:pPr>
      <w:r>
        <w:t>Voor VLOG geldt een transitieperiode</w:t>
      </w:r>
      <w:r w:rsidR="009F53CE">
        <w:t xml:space="preserve"> voor melkvee</w:t>
      </w:r>
      <w:r w:rsidR="00CB155B">
        <w:t xml:space="preserve"> van </w:t>
      </w:r>
      <w:r w:rsidR="002844A9">
        <w:t>drie</w:t>
      </w:r>
      <w:r w:rsidR="00CB155B">
        <w:t xml:space="preserve"> maanden. Dit betekent dat u </w:t>
      </w:r>
      <w:r w:rsidR="002844A9">
        <w:t>drie</w:t>
      </w:r>
      <w:r>
        <w:t xml:space="preserve"> maanden voordat u</w:t>
      </w:r>
      <w:r w:rsidR="009F53CE">
        <w:t xml:space="preserve"> </w:t>
      </w:r>
      <w:r w:rsidR="0029205E">
        <w:t>VLOG-melk</w:t>
      </w:r>
      <w:r w:rsidR="009F53CE">
        <w:t xml:space="preserve"> gaat leveren </w:t>
      </w:r>
      <w:r>
        <w:t xml:space="preserve">moet </w:t>
      </w:r>
      <w:r w:rsidR="00CB155B">
        <w:t>beginnen met het voeren van VLOG-g</w:t>
      </w:r>
      <w:r w:rsidR="009F53CE">
        <w:t>eschikt</w:t>
      </w:r>
      <w:r w:rsidR="00CB155B">
        <w:t xml:space="preserve"> voer in ieder geval </w:t>
      </w:r>
      <w:r w:rsidR="002844A9">
        <w:t xml:space="preserve">aan </w:t>
      </w:r>
      <w:r w:rsidR="00CB155B">
        <w:t>uw melk</w:t>
      </w:r>
      <w:r w:rsidR="0033778C">
        <w:t>gevend vee</w:t>
      </w:r>
      <w:r w:rsidR="00CB155B">
        <w:t xml:space="preserve">, droogstaande </w:t>
      </w:r>
      <w:r w:rsidR="0033778C">
        <w:t>dieren</w:t>
      </w:r>
      <w:r w:rsidR="0021646B">
        <w:t xml:space="preserve"> </w:t>
      </w:r>
      <w:r w:rsidR="00CB155B">
        <w:t>en</w:t>
      </w:r>
      <w:r w:rsidR="0021646B">
        <w:t xml:space="preserve"> </w:t>
      </w:r>
      <w:r w:rsidR="0033778C">
        <w:t>jongvee wat binnen 3 maanden afkalft/</w:t>
      </w:r>
      <w:proofErr w:type="spellStart"/>
      <w:r w:rsidR="0033778C">
        <w:t>aflamt</w:t>
      </w:r>
      <w:proofErr w:type="spellEnd"/>
      <w:r w:rsidR="00CB155B">
        <w:t>. Probeer</w:t>
      </w:r>
      <w:r w:rsidR="002844A9">
        <w:t xml:space="preserve"> hiermee</w:t>
      </w:r>
      <w:r w:rsidR="00CB155B">
        <w:t xml:space="preserve"> met uw voerbestellingen rekening te houden, zodat u op het moment van overgang ook kunt omschakelen.</w:t>
      </w:r>
      <w:r w:rsidR="009F53CE">
        <w:t xml:space="preserve"> Daarnaast dient ook bij aankoop van melkgevende dieren en bij </w:t>
      </w:r>
      <w:r w:rsidR="0033778C">
        <w:t>jongvee</w:t>
      </w:r>
      <w:r w:rsidR="0021646B">
        <w:t xml:space="preserve"> </w:t>
      </w:r>
      <w:r w:rsidR="009F53CE">
        <w:t xml:space="preserve">die binnen 3 maanden </w:t>
      </w:r>
      <w:r w:rsidR="0033778C">
        <w:t xml:space="preserve">aan de melk komen </w:t>
      </w:r>
      <w:r w:rsidR="009F53CE">
        <w:t>rekeningen te houden met 3 maanden omschakeltermijn.</w:t>
      </w:r>
    </w:p>
    <w:p w14:paraId="1714711A" w14:textId="77777777" w:rsidR="00553EB4" w:rsidRDefault="00553EB4" w:rsidP="00086EE8">
      <w:pPr>
        <w:pStyle w:val="Lijstalinea"/>
      </w:pPr>
    </w:p>
    <w:p w14:paraId="0643A4A7" w14:textId="77777777" w:rsidR="00CB155B" w:rsidRPr="00666748" w:rsidRDefault="00CB155B" w:rsidP="00086EE8">
      <w:pPr>
        <w:pStyle w:val="Lijstalinea"/>
        <w:numPr>
          <w:ilvl w:val="0"/>
          <w:numId w:val="1"/>
        </w:numPr>
        <w:rPr>
          <w:b/>
        </w:rPr>
      </w:pPr>
      <w:bookmarkStart w:id="0" w:name="_Ref90889018"/>
      <w:r w:rsidRPr="00666748">
        <w:rPr>
          <w:b/>
        </w:rPr>
        <w:t>Wat zijn risicovoeders?</w:t>
      </w:r>
      <w:bookmarkEnd w:id="0"/>
    </w:p>
    <w:p w14:paraId="6C10429A" w14:textId="77777777" w:rsidR="00CB07EB" w:rsidRDefault="00E72BA0" w:rsidP="00086EE8">
      <w:pPr>
        <w:pStyle w:val="Lijstalinea"/>
      </w:pPr>
      <w:r>
        <w:t xml:space="preserve">Alle </w:t>
      </w:r>
      <w:r w:rsidR="00BD15FC">
        <w:t xml:space="preserve">voeders </w:t>
      </w:r>
      <w:r>
        <w:t xml:space="preserve">die </w:t>
      </w:r>
      <w:r w:rsidR="00BD15FC">
        <w:t xml:space="preserve">zijn gemaakt van, of die </w:t>
      </w:r>
      <w:r w:rsidR="001566D1">
        <w:t xml:space="preserve">plantaardige </w:t>
      </w:r>
      <w:r w:rsidR="00CB155B">
        <w:t>producten</w:t>
      </w:r>
      <w:r>
        <w:t xml:space="preserve"> bevatten van</w:t>
      </w:r>
      <w:r w:rsidR="00EA773E">
        <w:t xml:space="preserve"> </w:t>
      </w:r>
      <w:r w:rsidR="00CB155B">
        <w:t xml:space="preserve">soja, </w:t>
      </w:r>
      <w:r w:rsidR="00233E3F">
        <w:t>koolzaad</w:t>
      </w:r>
      <w:r w:rsidR="00EA773E">
        <w:t>,</w:t>
      </w:r>
      <w:r w:rsidR="00CB155B">
        <w:t xml:space="preserve"> mais, suikerbieten en katoen. </w:t>
      </w:r>
      <w:r w:rsidR="00CB07EB">
        <w:t>Tenzij:</w:t>
      </w:r>
    </w:p>
    <w:p w14:paraId="46D80708" w14:textId="77777777" w:rsidR="00B50B2F" w:rsidRDefault="00CB07EB" w:rsidP="005A512F">
      <w:pPr>
        <w:pStyle w:val="Lijstalinea"/>
        <w:ind w:left="1416"/>
      </w:pPr>
      <w:r>
        <w:t>-</w:t>
      </w:r>
      <w:r w:rsidR="00CB155B">
        <w:t xml:space="preserve"> </w:t>
      </w:r>
      <w:r w:rsidR="00E72BA0">
        <w:t xml:space="preserve">product direct van de producent komt en </w:t>
      </w:r>
      <w:r w:rsidR="00CB155B">
        <w:t xml:space="preserve">deze producten hun oorsprong hebben in landen waar de teelt van genetisch gemodificeerde gewassen </w:t>
      </w:r>
      <w:r w:rsidR="00CB155B" w:rsidRPr="00B50B2F">
        <w:rPr>
          <w:i/>
        </w:rPr>
        <w:t>verboden</w:t>
      </w:r>
      <w:r w:rsidR="00CB155B">
        <w:t xml:space="preserve"> is, dan worden dez</w:t>
      </w:r>
      <w:r w:rsidR="00B50B2F">
        <w:t>e niet gezien als risicovoeders, het is dan wel van belang om de herkomst van het product te weten.</w:t>
      </w:r>
      <w:r w:rsidR="008F0C21">
        <w:t xml:space="preserve"> Zie bijlage 1 voor meer </w:t>
      </w:r>
      <w:r w:rsidR="00BD5B95">
        <w:t>informatie</w:t>
      </w:r>
      <w:r w:rsidR="008F0C21">
        <w:t>.</w:t>
      </w:r>
    </w:p>
    <w:p w14:paraId="689285C3" w14:textId="77777777" w:rsidR="00CB07EB" w:rsidRDefault="00CB07EB" w:rsidP="005A512F">
      <w:pPr>
        <w:pStyle w:val="Lijstalinea"/>
        <w:ind w:left="1416"/>
      </w:pPr>
      <w:r>
        <w:t>- het voer VLOG geprüft of gelijkwaardig (bv. GMP+ MI 105 GMO controlled</w:t>
      </w:r>
      <w:r w:rsidR="00503093">
        <w:t xml:space="preserve"> of biologisch</w:t>
      </w:r>
      <w:r>
        <w:t>) is gecertificeerd</w:t>
      </w:r>
    </w:p>
    <w:p w14:paraId="58226B18" w14:textId="77777777" w:rsidR="00E72BA0" w:rsidRDefault="00E72BA0" w:rsidP="005A512F">
      <w:pPr>
        <w:pStyle w:val="Lijstalinea"/>
        <w:ind w:left="1416"/>
      </w:pPr>
      <w:r>
        <w:t>- Voor gedroogde mais uit ‘veilige’ landen (zie bijlage 1), direct van de droger met verklaring dat droge</w:t>
      </w:r>
      <w:r w:rsidR="00003925">
        <w:t>r alleen GGO</w:t>
      </w:r>
      <w:r>
        <w:t>-vrije producten behandeld</w:t>
      </w:r>
    </w:p>
    <w:p w14:paraId="3B736F15" w14:textId="77777777" w:rsidR="00E72BA0" w:rsidRDefault="00E72BA0" w:rsidP="005A512F">
      <w:pPr>
        <w:pStyle w:val="Lijstalinea"/>
        <w:ind w:left="1416"/>
      </w:pPr>
      <w:r>
        <w:t xml:space="preserve">- Voor kuilmais uit ‘veilige’ </w:t>
      </w:r>
      <w:r w:rsidR="005A512F">
        <w:t>landen (</w:t>
      </w:r>
      <w:r>
        <w:t xml:space="preserve">zie bijlage 1) via handelaar </w:t>
      </w:r>
      <w:r w:rsidR="00003925">
        <w:t>met verklaring dat er alleen GGO</w:t>
      </w:r>
      <w:r>
        <w:t>-vrije producten worden verhandeld</w:t>
      </w:r>
    </w:p>
    <w:p w14:paraId="567939AA" w14:textId="77777777" w:rsidR="00E074A0" w:rsidRDefault="00E074A0" w:rsidP="005A512F">
      <w:pPr>
        <w:pStyle w:val="Lijstalinea"/>
        <w:ind w:left="1416"/>
      </w:pPr>
      <w:r>
        <w:t>- voor suikerbieten die verbouwt en verwerkt zijn in EU of Zwitserland met verklarin</w:t>
      </w:r>
      <w:r w:rsidR="00003925">
        <w:t>g dat alleen GGO</w:t>
      </w:r>
      <w:r>
        <w:t>-vrije suikerbieten op locatie zijn verwerkt.</w:t>
      </w:r>
    </w:p>
    <w:p w14:paraId="03A62214" w14:textId="77777777" w:rsidR="00B50B2F" w:rsidRDefault="00B50B2F" w:rsidP="00086EE8">
      <w:pPr>
        <w:pStyle w:val="Lijstalinea"/>
      </w:pPr>
    </w:p>
    <w:p w14:paraId="1775FB49" w14:textId="77777777" w:rsidR="00B50B2F" w:rsidRDefault="00AB79AC" w:rsidP="00086EE8">
      <w:pPr>
        <w:pStyle w:val="Lijstalinea"/>
        <w:numPr>
          <w:ilvl w:val="0"/>
          <w:numId w:val="1"/>
        </w:numPr>
        <w:rPr>
          <w:b/>
        </w:rPr>
      </w:pPr>
      <w:r>
        <w:rPr>
          <w:b/>
        </w:rPr>
        <w:t>Wat betekenen risicovoeders voor mijn bedrijf</w:t>
      </w:r>
      <w:r w:rsidR="00B50B2F" w:rsidRPr="00C00062">
        <w:rPr>
          <w:b/>
        </w:rPr>
        <w:t>?</w:t>
      </w:r>
    </w:p>
    <w:p w14:paraId="2435E4D5" w14:textId="4CAB5F22" w:rsidR="00233E3F" w:rsidRPr="00233E3F" w:rsidRDefault="001566D1" w:rsidP="00086EE8">
      <w:pPr>
        <w:pStyle w:val="Lijstalinea"/>
      </w:pPr>
      <w:r>
        <w:t>Van de risicovoeders die</w:t>
      </w:r>
      <w:r w:rsidR="00233E3F">
        <w:t xml:space="preserve"> niet VLOG-geprüft zijn geleverd die</w:t>
      </w:r>
      <w:r>
        <w:t xml:space="preserve"> aan het melkvee worden gevoerd</w:t>
      </w:r>
      <w:r w:rsidR="002844A9">
        <w:t>,</w:t>
      </w:r>
      <w:r>
        <w:t xml:space="preserve"> dient te worden aangetoond dat deze geschikt zijn voor VLOG-productie </w:t>
      </w:r>
      <w:r w:rsidR="000B48A5">
        <w:t>met</w:t>
      </w:r>
      <w:r w:rsidR="009F53CE">
        <w:t xml:space="preserve"> een verklaring van de leverancier</w:t>
      </w:r>
      <w:r w:rsidR="00140A33">
        <w:t xml:space="preserve"> (jaarlijks updaten)</w:t>
      </w:r>
      <w:r w:rsidR="009F53CE">
        <w:t>.</w:t>
      </w:r>
      <w:r w:rsidR="00233E3F">
        <w:t xml:space="preserve"> </w:t>
      </w:r>
      <w:r w:rsidR="00233E3F" w:rsidRPr="00233E3F">
        <w:t xml:space="preserve">Ook dient er van dit voer bij elke levering een monster te worden genomen en bewaard. </w:t>
      </w:r>
    </w:p>
    <w:p w14:paraId="42987387" w14:textId="77777777" w:rsidR="003D02B2" w:rsidRDefault="003D02B2" w:rsidP="00086EE8">
      <w:pPr>
        <w:pStyle w:val="Lijstalinea"/>
      </w:pPr>
    </w:p>
    <w:p w14:paraId="6D94EC10" w14:textId="77777777" w:rsidR="00AB79AC" w:rsidRPr="00AB79AC" w:rsidRDefault="00AB79AC" w:rsidP="00086EE8">
      <w:pPr>
        <w:pStyle w:val="Lijstalinea"/>
        <w:numPr>
          <w:ilvl w:val="0"/>
          <w:numId w:val="1"/>
        </w:numPr>
        <w:rPr>
          <w:b/>
        </w:rPr>
      </w:pPr>
      <w:r w:rsidRPr="00AB79AC">
        <w:rPr>
          <w:b/>
        </w:rPr>
        <w:t>Zijn er n</w:t>
      </w:r>
      <w:r w:rsidR="003B45A6">
        <w:rPr>
          <w:b/>
        </w:rPr>
        <w:t>og andere risico’s?</w:t>
      </w:r>
    </w:p>
    <w:p w14:paraId="053122D8" w14:textId="03D1020C" w:rsidR="00B50B2F" w:rsidRDefault="00AB79AC" w:rsidP="00086EE8">
      <w:pPr>
        <w:pStyle w:val="Lijstalinea"/>
      </w:pPr>
      <w:r>
        <w:t xml:space="preserve">Ja, </w:t>
      </w:r>
      <w:r w:rsidR="003D02B2">
        <w:t xml:space="preserve">als er </w:t>
      </w:r>
      <w:r w:rsidR="00140A33">
        <w:t>Genetisch Gemodificeerde (GG)</w:t>
      </w:r>
      <w:r w:rsidR="002844A9">
        <w:t>-</w:t>
      </w:r>
      <w:r w:rsidR="003D02B2">
        <w:t>voeders</w:t>
      </w:r>
      <w:r w:rsidR="009F53CE">
        <w:t xml:space="preserve"> voor andere dieren</w:t>
      </w:r>
      <w:r w:rsidR="003D02B2">
        <w:t xml:space="preserve"> op uw bedrijf aanwezig zijn die n</w:t>
      </w:r>
      <w:r w:rsidR="002C7D8A">
        <w:t>iet aantoonbaar vrij zijn van GG</w:t>
      </w:r>
      <w:r w:rsidR="003D02B2">
        <w:t xml:space="preserve">O’s is er kans op </w:t>
      </w:r>
      <w:r w:rsidR="0029205E">
        <w:lastRenderedPageBreak/>
        <w:t>versleping/</w:t>
      </w:r>
      <w:r w:rsidR="003D02B2">
        <w:t>vermenging/verwiss</w:t>
      </w:r>
      <w:r w:rsidR="002C7D8A">
        <w:t xml:space="preserve">eling. </w:t>
      </w:r>
      <w:r w:rsidR="006A7138">
        <w:t>D</w:t>
      </w:r>
      <w:r w:rsidR="002C7D8A">
        <w:t>eze voeders</w:t>
      </w:r>
      <w:r w:rsidR="006A7138">
        <w:t xml:space="preserve"> met GGO’s</w:t>
      </w:r>
      <w:r w:rsidR="002C7D8A">
        <w:t xml:space="preserve"> kunnen </w:t>
      </w:r>
      <w:r w:rsidR="003D02B2">
        <w:t>onbedoeld in het voer van uw melk</w:t>
      </w:r>
      <w:r w:rsidR="00595EBF">
        <w:t>vee</w:t>
      </w:r>
      <w:r w:rsidR="003D02B2">
        <w:t xml:space="preserve"> terecht kunnen komen. Als er G</w:t>
      </w:r>
      <w:r w:rsidR="00140A33">
        <w:t>G</w:t>
      </w:r>
      <w:r w:rsidR="002844A9">
        <w:t>-</w:t>
      </w:r>
      <w:r w:rsidR="003D02B2">
        <w:t>voeders op uw bedrijf aanwezig zijn</w:t>
      </w:r>
      <w:r w:rsidR="002844A9">
        <w:t>,</w:t>
      </w:r>
      <w:r w:rsidR="003D02B2">
        <w:t xml:space="preserve"> zult u maatregelen moeten treffen om te voorkomen dat het melkvee hiermee in aanraking kan komen. </w:t>
      </w:r>
      <w:r w:rsidR="00E353A5">
        <w:t xml:space="preserve">Een ander risico is </w:t>
      </w:r>
      <w:r>
        <w:t>l</w:t>
      </w:r>
      <w:r w:rsidR="00B50B2F">
        <w:t>oonvoeren</w:t>
      </w:r>
      <w:r>
        <w:t>,</w:t>
      </w:r>
      <w:r w:rsidR="002844A9">
        <w:t xml:space="preserve"> </w:t>
      </w:r>
      <w:r>
        <w:t>dit</w:t>
      </w:r>
      <w:r w:rsidR="00B50B2F">
        <w:t xml:space="preserve"> kan een </w:t>
      </w:r>
      <w:r>
        <w:t>bron</w:t>
      </w:r>
      <w:r w:rsidR="00B50B2F">
        <w:t xml:space="preserve"> zijn voor versleping</w:t>
      </w:r>
      <w:r>
        <w:t xml:space="preserve"> en vermen</w:t>
      </w:r>
      <w:r w:rsidR="00B344EE">
        <w:t>g</w:t>
      </w:r>
      <w:r>
        <w:t>ing</w:t>
      </w:r>
      <w:r w:rsidR="00595EBF">
        <w:t xml:space="preserve"> met GG-voeders</w:t>
      </w:r>
      <w:r w:rsidR="00B50B2F">
        <w:t>.</w:t>
      </w:r>
      <w:r>
        <w:t xml:space="preserve"> </w:t>
      </w:r>
    </w:p>
    <w:p w14:paraId="491263DA" w14:textId="77777777" w:rsidR="003B45A6" w:rsidRPr="00676E89" w:rsidRDefault="003B45A6" w:rsidP="00086EE8">
      <w:pPr>
        <w:pStyle w:val="Lijstalinea"/>
        <w:numPr>
          <w:ilvl w:val="0"/>
          <w:numId w:val="1"/>
        </w:numPr>
        <w:rPr>
          <w:b/>
        </w:rPr>
      </w:pPr>
      <w:r w:rsidRPr="00676E89">
        <w:rPr>
          <w:b/>
        </w:rPr>
        <w:t>Mo</w:t>
      </w:r>
      <w:r w:rsidR="002C7D8A">
        <w:rPr>
          <w:b/>
        </w:rPr>
        <w:t>et ik van al mijn voeders een GG</w:t>
      </w:r>
      <w:r w:rsidRPr="00676E89">
        <w:rPr>
          <w:b/>
        </w:rPr>
        <w:t>O-vrij/</w:t>
      </w:r>
      <w:r w:rsidR="0029205E" w:rsidRPr="00676E89">
        <w:rPr>
          <w:b/>
        </w:rPr>
        <w:t>VLOG-verklaring</w:t>
      </w:r>
      <w:r w:rsidRPr="00676E89">
        <w:rPr>
          <w:b/>
        </w:rPr>
        <w:t xml:space="preserve"> hebben?</w:t>
      </w:r>
    </w:p>
    <w:p w14:paraId="618D828D" w14:textId="77777777" w:rsidR="00382BF2" w:rsidRPr="001741AE" w:rsidRDefault="003B45A6" w:rsidP="00086EE8">
      <w:pPr>
        <w:pStyle w:val="Lijstalinea"/>
      </w:pPr>
      <w:r w:rsidRPr="00676E89">
        <w:t xml:space="preserve">Nee. Dit geldt alleen </w:t>
      </w:r>
      <w:r w:rsidR="00501A7A">
        <w:t xml:space="preserve">voor </w:t>
      </w:r>
      <w:r>
        <w:t>risicovoeders</w:t>
      </w:r>
      <w:r w:rsidR="00976285">
        <w:t xml:space="preserve"> (zie </w:t>
      </w:r>
      <w:r w:rsidR="006A7138">
        <w:fldChar w:fldCharType="begin"/>
      </w:r>
      <w:r w:rsidR="006A7138">
        <w:instrText xml:space="preserve"> REF _Ref90889018 \r \h </w:instrText>
      </w:r>
      <w:r w:rsidR="006A7138">
        <w:fldChar w:fldCharType="separate"/>
      </w:r>
      <w:r w:rsidR="00986BBD">
        <w:t>5</w:t>
      </w:r>
      <w:r w:rsidR="006A7138">
        <w:fldChar w:fldCharType="end"/>
      </w:r>
      <w:r w:rsidR="00976285">
        <w:t xml:space="preserve">) </w:t>
      </w:r>
      <w:r>
        <w:t>voor melkgevende dieren</w:t>
      </w:r>
      <w:r w:rsidRPr="00676E89">
        <w:t>.</w:t>
      </w:r>
      <w:r w:rsidR="00382BF2">
        <w:t xml:space="preserve"> </w:t>
      </w:r>
      <w:r w:rsidR="00382BF2" w:rsidRPr="001741AE">
        <w:t xml:space="preserve">Voor voeders die aan dieren gevoerd worden die nog niet binnen 3 maanden betrokken zijn bij de </w:t>
      </w:r>
      <w:r w:rsidR="0029205E" w:rsidRPr="001741AE">
        <w:t>VLOG-melkproductie</w:t>
      </w:r>
      <w:r w:rsidR="00382BF2" w:rsidRPr="001741AE">
        <w:t xml:space="preserve">, </w:t>
      </w:r>
      <w:r w:rsidR="001741AE" w:rsidRPr="001741AE">
        <w:t>wordt alleen beo</w:t>
      </w:r>
      <w:r w:rsidR="00595EBF">
        <w:t>o</w:t>
      </w:r>
      <w:r w:rsidR="001741AE" w:rsidRPr="001741AE">
        <w:t xml:space="preserve">rdeeld </w:t>
      </w:r>
      <w:r w:rsidR="002C7D8A">
        <w:t>of er GG</w:t>
      </w:r>
      <w:r w:rsidR="00382BF2" w:rsidRPr="001741AE">
        <w:t>O-materialen/grondstoffen in zitten</w:t>
      </w:r>
      <w:r w:rsidR="00595EBF">
        <w:t xml:space="preserve"> in verband met risico op vermenging, verwisseling of versleping</w:t>
      </w:r>
      <w:r w:rsidR="00382BF2" w:rsidRPr="001741AE">
        <w:t xml:space="preserve">. Hiervoor </w:t>
      </w:r>
      <w:r w:rsidR="001741AE" w:rsidRPr="001741AE">
        <w:t xml:space="preserve">wordt gekeken </w:t>
      </w:r>
      <w:r w:rsidR="00382BF2" w:rsidRPr="001741AE">
        <w:t xml:space="preserve">naar de ingrediëntenlijst en afwezigheid van vermelding volgens </w:t>
      </w:r>
      <w:r w:rsidR="0029205E" w:rsidRPr="001741AE">
        <w:t>EU-wetgeving</w:t>
      </w:r>
      <w:r w:rsidR="00382BF2" w:rsidRPr="001741AE">
        <w:t xml:space="preserve">/verklaring/anders). </w:t>
      </w:r>
    </w:p>
    <w:p w14:paraId="0CD64BB2" w14:textId="77777777" w:rsidR="003B45A6" w:rsidRDefault="003B45A6" w:rsidP="00086EE8">
      <w:pPr>
        <w:pStyle w:val="Lijstalinea"/>
      </w:pPr>
    </w:p>
    <w:p w14:paraId="1422916E" w14:textId="77777777" w:rsidR="003B45A6" w:rsidRPr="00676E89" w:rsidRDefault="003B45A6" w:rsidP="00086EE8">
      <w:pPr>
        <w:pStyle w:val="Lijstalinea"/>
        <w:numPr>
          <w:ilvl w:val="0"/>
          <w:numId w:val="1"/>
        </w:numPr>
        <w:rPr>
          <w:b/>
        </w:rPr>
      </w:pPr>
      <w:bookmarkStart w:id="1" w:name="_Ref53737377"/>
      <w:r>
        <w:rPr>
          <w:b/>
        </w:rPr>
        <w:t>Van welke voeders moet ik monsters</w:t>
      </w:r>
      <w:r w:rsidR="005A703C">
        <w:rPr>
          <w:b/>
        </w:rPr>
        <w:t xml:space="preserve"> nemen/</w:t>
      </w:r>
      <w:r>
        <w:rPr>
          <w:b/>
        </w:rPr>
        <w:t>bewaren en hoe lang?</w:t>
      </w:r>
      <w:bookmarkEnd w:id="1"/>
    </w:p>
    <w:p w14:paraId="0D31F16C" w14:textId="77777777" w:rsidR="003B45A6" w:rsidRDefault="003B45A6" w:rsidP="00086EE8">
      <w:pPr>
        <w:pStyle w:val="Lijstalinea"/>
      </w:pPr>
      <w:r>
        <w:t>U dient monsters</w:t>
      </w:r>
      <w:r w:rsidR="005A703C">
        <w:t xml:space="preserve"> te nemen en</w:t>
      </w:r>
      <w:r>
        <w:t xml:space="preserve"> te bewaren van ieder levering van</w:t>
      </w:r>
      <w:r w:rsidRPr="00676E89">
        <w:t xml:space="preserve"> mengvoeders en producten </w:t>
      </w:r>
      <w:r w:rsidR="003B797F">
        <w:t>voor het melkvee</w:t>
      </w:r>
      <w:r w:rsidR="002844A9">
        <w:t>,</w:t>
      </w:r>
      <w:r w:rsidR="003B797F" w:rsidRPr="00676E89">
        <w:t xml:space="preserve"> </w:t>
      </w:r>
      <w:r w:rsidRPr="00676E89">
        <w:t xml:space="preserve">zoals genoemd bij </w:t>
      </w:r>
      <w:r w:rsidR="00AA6D10">
        <w:t>risicovoeders,</w:t>
      </w:r>
      <w:r>
        <w:t xml:space="preserve"> </w:t>
      </w:r>
      <w:r w:rsidRPr="00C00F3C">
        <w:rPr>
          <w:i/>
        </w:rPr>
        <w:t>indien deze producten niet als VLOG-gepr</w:t>
      </w:r>
      <w:r>
        <w:rPr>
          <w:i/>
        </w:rPr>
        <w:t>ü</w:t>
      </w:r>
      <w:r w:rsidRPr="00C00F3C">
        <w:rPr>
          <w:i/>
        </w:rPr>
        <w:t xml:space="preserve">ft </w:t>
      </w:r>
      <w:r w:rsidR="00AA6D10">
        <w:rPr>
          <w:i/>
        </w:rPr>
        <w:t xml:space="preserve">(getest) </w:t>
      </w:r>
      <w:r w:rsidRPr="00C00F3C">
        <w:rPr>
          <w:i/>
        </w:rPr>
        <w:t>zijn geleverd</w:t>
      </w:r>
      <w:r>
        <w:t>.</w:t>
      </w:r>
      <w:r w:rsidR="00F3236E">
        <w:t xml:space="preserve"> </w:t>
      </w:r>
      <w:r>
        <w:t xml:space="preserve">Van de laatste </w:t>
      </w:r>
      <w:r w:rsidR="002844A9">
        <w:t>drie</w:t>
      </w:r>
      <w:r>
        <w:t xml:space="preserve"> leveringen dienen monsters aanwezig te zijn en minimaal de monsters van de laatste </w:t>
      </w:r>
      <w:r w:rsidR="002844A9">
        <w:t>twee</w:t>
      </w:r>
      <w:r>
        <w:t xml:space="preserve"> maanden.</w:t>
      </w:r>
    </w:p>
    <w:p w14:paraId="50076226" w14:textId="77777777" w:rsidR="00E353A5" w:rsidRDefault="00E353A5" w:rsidP="00086EE8">
      <w:pPr>
        <w:pStyle w:val="Lijstalinea"/>
      </w:pPr>
    </w:p>
    <w:p w14:paraId="464D2232" w14:textId="77777777" w:rsidR="00CB155B" w:rsidRPr="00C00062" w:rsidRDefault="00B50B2F" w:rsidP="00086EE8">
      <w:pPr>
        <w:pStyle w:val="Lijstalinea"/>
        <w:numPr>
          <w:ilvl w:val="0"/>
          <w:numId w:val="1"/>
        </w:numPr>
        <w:rPr>
          <w:b/>
        </w:rPr>
      </w:pPr>
      <w:r>
        <w:rPr>
          <w:b/>
        </w:rPr>
        <w:t>Wat betekent risicoklasse bij</w:t>
      </w:r>
      <w:r w:rsidR="00CB155B" w:rsidRPr="00C00062">
        <w:rPr>
          <w:b/>
        </w:rPr>
        <w:t xml:space="preserve"> VLOG?</w:t>
      </w:r>
    </w:p>
    <w:p w14:paraId="1825C291" w14:textId="77777777" w:rsidR="00B50B2F" w:rsidRDefault="00B50B2F" w:rsidP="00086EE8">
      <w:pPr>
        <w:ind w:left="720"/>
      </w:pPr>
      <w:r>
        <w:t xml:space="preserve">De risicoklasse geeft aan of en in welke mate op uw </w:t>
      </w:r>
      <w:r w:rsidR="00BD5B95">
        <w:t xml:space="preserve">bedrijf </w:t>
      </w:r>
      <w:r>
        <w:t xml:space="preserve">kans is </w:t>
      </w:r>
      <w:r w:rsidR="002844A9">
        <w:t>op</w:t>
      </w:r>
      <w:r w:rsidR="00B73C92">
        <w:t xml:space="preserve"> </w:t>
      </w:r>
      <w:r w:rsidR="00553EB4">
        <w:t xml:space="preserve">besmetting met </w:t>
      </w:r>
      <w:r w:rsidR="0029205E">
        <w:t>GG-materiaal</w:t>
      </w:r>
      <w:r w:rsidR="00553EB4">
        <w:t>.</w:t>
      </w:r>
    </w:p>
    <w:p w14:paraId="7BA5E573" w14:textId="77777777" w:rsidR="003B45A6" w:rsidRDefault="003B45A6" w:rsidP="00086EE8">
      <w:pPr>
        <w:ind w:left="720"/>
      </w:pPr>
    </w:p>
    <w:p w14:paraId="2660767F" w14:textId="77777777" w:rsidR="007B2681" w:rsidRDefault="007B2681" w:rsidP="00FF65B3">
      <w:pPr>
        <w:ind w:left="851" w:hanging="283"/>
      </w:pPr>
      <w:r>
        <w:t>Risico 0: Geen tot laag risico</w:t>
      </w:r>
    </w:p>
    <w:p w14:paraId="5DAEBA94" w14:textId="77777777" w:rsidR="007B2681" w:rsidRDefault="007B2681" w:rsidP="00FF65B3">
      <w:pPr>
        <w:pStyle w:val="Lijstalinea"/>
        <w:numPr>
          <w:ilvl w:val="0"/>
          <w:numId w:val="7"/>
        </w:numPr>
        <w:spacing w:after="160" w:line="259" w:lineRule="auto"/>
        <w:ind w:left="851" w:hanging="283"/>
      </w:pPr>
      <w:r>
        <w:t>Geen of niet uitwisselbare* G</w:t>
      </w:r>
      <w:r w:rsidR="00140A33">
        <w:t>G</w:t>
      </w:r>
      <w:r w:rsidR="002844A9">
        <w:t>-</w:t>
      </w:r>
      <w:r>
        <w:t>voeders aanwezig op bedrijf</w:t>
      </w:r>
    </w:p>
    <w:p w14:paraId="1338B4CF" w14:textId="04483AE3" w:rsidR="007B2681" w:rsidRDefault="000B48A5" w:rsidP="00FF65B3">
      <w:pPr>
        <w:pStyle w:val="Lijstalinea"/>
        <w:numPr>
          <w:ilvl w:val="0"/>
          <w:numId w:val="7"/>
        </w:numPr>
        <w:spacing w:after="160" w:line="259" w:lineRule="auto"/>
        <w:ind w:left="851" w:hanging="283"/>
      </w:pPr>
      <w:r>
        <w:t>Als</w:t>
      </w:r>
      <w:r w:rsidR="00062126">
        <w:t xml:space="preserve"> er </w:t>
      </w:r>
      <w:r w:rsidR="0029205E">
        <w:t>label plichtig</w:t>
      </w:r>
      <w:r w:rsidR="00062126">
        <w:t xml:space="preserve">** </w:t>
      </w:r>
      <w:r w:rsidR="007B2681">
        <w:t>voer aanwezig</w:t>
      </w:r>
      <w:r w:rsidR="00062126">
        <w:t xml:space="preserve"> is</w:t>
      </w:r>
      <w:r w:rsidR="00320AD9">
        <w:t>,</w:t>
      </w:r>
      <w:r w:rsidR="00062126">
        <w:t xml:space="preserve"> zijn</w:t>
      </w:r>
      <w:r w:rsidR="00320AD9">
        <w:t xml:space="preserve"> </w:t>
      </w:r>
      <w:r w:rsidR="00062126">
        <w:t>v</w:t>
      </w:r>
      <w:r w:rsidR="007B2681">
        <w:t>oedering/voerinstallatie/machines/</w:t>
      </w:r>
      <w:r w:rsidR="00320AD9">
        <w:t xml:space="preserve"> </w:t>
      </w:r>
      <w:r w:rsidR="007B2681">
        <w:t>gereedschap</w:t>
      </w:r>
      <w:r w:rsidR="00320AD9">
        <w:t xml:space="preserve"> dat</w:t>
      </w:r>
      <w:r w:rsidR="007B2681">
        <w:t xml:space="preserve"> gebruikt voor </w:t>
      </w:r>
      <w:r w:rsidR="0029205E">
        <w:t>label plichtige</w:t>
      </w:r>
      <w:r w:rsidR="00320AD9">
        <w:t xml:space="preserve"> </w:t>
      </w:r>
      <w:r w:rsidR="007B2681">
        <w:t>voeders</w:t>
      </w:r>
      <w:r w:rsidR="00320AD9">
        <w:t>,</w:t>
      </w:r>
      <w:r w:rsidR="007B2681">
        <w:t xml:space="preserve"> gescheiden van VLOG</w:t>
      </w:r>
      <w:r w:rsidR="002844A9">
        <w:t>-</w:t>
      </w:r>
      <w:r w:rsidR="007B2681">
        <w:t>productie</w:t>
      </w:r>
    </w:p>
    <w:p w14:paraId="017D120A" w14:textId="77777777" w:rsidR="007B2681" w:rsidRDefault="007B2681" w:rsidP="00FF65B3">
      <w:pPr>
        <w:pStyle w:val="Lijstalinea"/>
        <w:numPr>
          <w:ilvl w:val="0"/>
          <w:numId w:val="7"/>
        </w:numPr>
        <w:spacing w:after="160" w:line="259" w:lineRule="auto"/>
        <w:ind w:left="851" w:hanging="283"/>
      </w:pPr>
      <w:r>
        <w:t>Risico voeders en voerleverancier voor VLOG</w:t>
      </w:r>
      <w:r w:rsidR="002844A9">
        <w:t>-</w:t>
      </w:r>
      <w:r>
        <w:t>productie zijn VLOG</w:t>
      </w:r>
      <w:r w:rsidR="002844A9">
        <w:t>-</w:t>
      </w:r>
      <w:r>
        <w:t>geprüft</w:t>
      </w:r>
    </w:p>
    <w:p w14:paraId="3629BCE2" w14:textId="77777777" w:rsidR="007B2681" w:rsidRDefault="007B2681" w:rsidP="00FF65B3">
      <w:pPr>
        <w:pStyle w:val="Lijstalinea"/>
        <w:numPr>
          <w:ilvl w:val="0"/>
          <w:numId w:val="7"/>
        </w:numPr>
        <w:spacing w:after="160" w:line="259" w:lineRule="auto"/>
        <w:ind w:left="851" w:hanging="283"/>
      </w:pPr>
      <w:r>
        <w:t xml:space="preserve">Bij extern of gezamenlijk gebruik van voermachines zijn </w:t>
      </w:r>
      <w:r w:rsidR="009F53CE">
        <w:t>wor</w:t>
      </w:r>
      <w:r w:rsidR="002C7D8A">
        <w:t>den deze alleen gebruikt voor GG</w:t>
      </w:r>
      <w:r w:rsidR="009F53CE">
        <w:t>O-vrije producten.</w:t>
      </w:r>
    </w:p>
    <w:p w14:paraId="7A400D3B" w14:textId="77777777" w:rsidR="007B2681" w:rsidRDefault="007B2681" w:rsidP="00FF65B3">
      <w:pPr>
        <w:ind w:left="851" w:hanging="283"/>
      </w:pPr>
      <w:r>
        <w:t>Risico 1: Enige kans op besmetting</w:t>
      </w:r>
    </w:p>
    <w:p w14:paraId="064881A7" w14:textId="77777777" w:rsidR="007B2681" w:rsidRDefault="00C648F1" w:rsidP="00FF65B3">
      <w:pPr>
        <w:pStyle w:val="Lijstalinea"/>
        <w:numPr>
          <w:ilvl w:val="0"/>
          <w:numId w:val="7"/>
        </w:numPr>
        <w:spacing w:after="160" w:line="259" w:lineRule="auto"/>
        <w:ind w:left="851" w:hanging="283"/>
      </w:pPr>
      <w:r>
        <w:t>U</w:t>
      </w:r>
      <w:r w:rsidR="007B2681">
        <w:t>itwisselbaar* G</w:t>
      </w:r>
      <w:r w:rsidR="00B73C92">
        <w:t>G</w:t>
      </w:r>
      <w:r w:rsidR="002844A9">
        <w:t>-</w:t>
      </w:r>
      <w:r w:rsidR="007B2681">
        <w:t>voer aanwezig</w:t>
      </w:r>
      <w:r w:rsidR="003A11A9">
        <w:t>,</w:t>
      </w:r>
      <w:r w:rsidR="00595EBF">
        <w:t xml:space="preserve"> </w:t>
      </w:r>
      <w:r w:rsidR="007B2681">
        <w:t xml:space="preserve">voedering/voerinstallatie/machines/gereedschap </w:t>
      </w:r>
      <w:r w:rsidR="002B1495">
        <w:t xml:space="preserve">die worden </w:t>
      </w:r>
      <w:r w:rsidR="007B2681">
        <w:t xml:space="preserve">gebruikt voor </w:t>
      </w:r>
      <w:r w:rsidR="003A11A9">
        <w:t>deze</w:t>
      </w:r>
      <w:r w:rsidR="005D661B">
        <w:t xml:space="preserve"> </w:t>
      </w:r>
      <w:r w:rsidR="007B2681">
        <w:t>G</w:t>
      </w:r>
      <w:r w:rsidR="00B73C92">
        <w:t>G</w:t>
      </w:r>
      <w:r w:rsidR="002844A9">
        <w:t>-</w:t>
      </w:r>
      <w:r w:rsidR="007B2681">
        <w:t xml:space="preserve">voeders </w:t>
      </w:r>
      <w:r w:rsidR="00595EBF">
        <w:t>zijn</w:t>
      </w:r>
      <w:r w:rsidR="00507726">
        <w:t xml:space="preserve"> compleet</w:t>
      </w:r>
      <w:r w:rsidR="00595EBF">
        <w:t xml:space="preserve"> </w:t>
      </w:r>
      <w:r w:rsidR="007B2681">
        <w:t>gescheiden van</w:t>
      </w:r>
      <w:r w:rsidR="00507726">
        <w:t xml:space="preserve"> middelen/</w:t>
      </w:r>
      <w:r w:rsidR="003A11A9">
        <w:t xml:space="preserve"> </w:t>
      </w:r>
      <w:r w:rsidR="00507726">
        <w:t xml:space="preserve">materialen die worden gebruikt </w:t>
      </w:r>
      <w:r w:rsidR="002B1495">
        <w:t xml:space="preserve">bij de dieren vallen onder </w:t>
      </w:r>
      <w:r w:rsidR="00507726">
        <w:t>de</w:t>
      </w:r>
      <w:r w:rsidR="007B2681">
        <w:t xml:space="preserve"> </w:t>
      </w:r>
      <w:r w:rsidR="002B1495">
        <w:t>‘</w:t>
      </w:r>
      <w:r w:rsidR="007B2681">
        <w:t>VLOG</w:t>
      </w:r>
      <w:r w:rsidR="002844A9">
        <w:t>-</w:t>
      </w:r>
      <w:r w:rsidR="007B2681">
        <w:t>productie</w:t>
      </w:r>
      <w:r w:rsidR="002B1495">
        <w:t>’;</w:t>
      </w:r>
    </w:p>
    <w:p w14:paraId="26A2A8D4" w14:textId="77777777" w:rsidR="00233E3F" w:rsidRDefault="00233E3F" w:rsidP="00FF65B3">
      <w:pPr>
        <w:pStyle w:val="Lijstalinea"/>
        <w:numPr>
          <w:ilvl w:val="0"/>
          <w:numId w:val="7"/>
        </w:numPr>
        <w:spacing w:after="160" w:line="259" w:lineRule="auto"/>
        <w:ind w:left="851" w:hanging="283"/>
      </w:pPr>
      <w:r>
        <w:t>Risico voeders en voerleverancier voor VLOG-productie zijn VLOG-geprüft</w:t>
      </w:r>
    </w:p>
    <w:p w14:paraId="49339998" w14:textId="77777777" w:rsidR="00233E3F" w:rsidRDefault="00233E3F" w:rsidP="002242D5">
      <w:pPr>
        <w:pStyle w:val="Lijstalinea"/>
        <w:numPr>
          <w:ilvl w:val="0"/>
          <w:numId w:val="7"/>
        </w:numPr>
        <w:spacing w:after="160" w:line="259" w:lineRule="auto"/>
        <w:ind w:left="851" w:hanging="283"/>
      </w:pPr>
      <w:r>
        <w:t>Bij extern of gezamenlijk gebruik van voermachines zijn wor</w:t>
      </w:r>
      <w:r w:rsidR="002C7D8A">
        <w:t>den deze alleen gebruikt voor GG</w:t>
      </w:r>
      <w:r>
        <w:t>O-vrije producten.</w:t>
      </w:r>
    </w:p>
    <w:p w14:paraId="5B98281F" w14:textId="77777777" w:rsidR="007B2681" w:rsidRDefault="007B2681" w:rsidP="00FF65B3">
      <w:pPr>
        <w:ind w:left="851" w:hanging="283"/>
      </w:pPr>
      <w:r>
        <w:t>Risico 2: Hoge kans op besmetting</w:t>
      </w:r>
    </w:p>
    <w:p w14:paraId="7748072C" w14:textId="77777777" w:rsidR="007B2681" w:rsidRDefault="00C648F1" w:rsidP="00FF65B3">
      <w:pPr>
        <w:pStyle w:val="Lijstalinea"/>
        <w:numPr>
          <w:ilvl w:val="0"/>
          <w:numId w:val="7"/>
        </w:numPr>
        <w:spacing w:after="160" w:line="259" w:lineRule="auto"/>
        <w:ind w:left="851" w:hanging="283"/>
      </w:pPr>
      <w:r>
        <w:t>U</w:t>
      </w:r>
      <w:r w:rsidR="005D661B">
        <w:t xml:space="preserve">itwisselbaar </w:t>
      </w:r>
      <w:r w:rsidR="007B2681">
        <w:t>G</w:t>
      </w:r>
      <w:r w:rsidR="00B73C92">
        <w:t>G</w:t>
      </w:r>
      <w:r w:rsidR="002844A9">
        <w:t>-</w:t>
      </w:r>
      <w:r w:rsidR="007B2681">
        <w:t>voer aanwezig</w:t>
      </w:r>
      <w:r w:rsidR="003A11A9">
        <w:t>,</w:t>
      </w:r>
      <w:r w:rsidR="005D661B">
        <w:t xml:space="preserve"> </w:t>
      </w:r>
      <w:r w:rsidR="007B2681">
        <w:t xml:space="preserve">voedering/voerinstallatie/machines/gereedschap </w:t>
      </w:r>
      <w:r w:rsidR="003A11A9">
        <w:t xml:space="preserve">die worden </w:t>
      </w:r>
      <w:r w:rsidR="007B2681">
        <w:t xml:space="preserve">gebruikt voor </w:t>
      </w:r>
      <w:r w:rsidR="003A11A9">
        <w:t xml:space="preserve">deze </w:t>
      </w:r>
      <w:r w:rsidR="007B2681">
        <w:t>G</w:t>
      </w:r>
      <w:r w:rsidR="00B73C92">
        <w:t>G</w:t>
      </w:r>
      <w:r w:rsidR="002844A9">
        <w:t>-</w:t>
      </w:r>
      <w:r w:rsidR="007B2681">
        <w:t>voeders</w:t>
      </w:r>
      <w:r w:rsidR="005D661B">
        <w:t xml:space="preserve"> zijn</w:t>
      </w:r>
      <w:r w:rsidR="007B2681">
        <w:t xml:space="preserve"> niet compleet gescheiden van </w:t>
      </w:r>
      <w:r w:rsidR="003A11A9">
        <w:t>middelen/ materialen die worden gebruikt bij de dieren die vallen onder de ‘</w:t>
      </w:r>
      <w:r w:rsidR="007B2681">
        <w:t>VLOG</w:t>
      </w:r>
      <w:r w:rsidR="002844A9">
        <w:t>-</w:t>
      </w:r>
      <w:r w:rsidR="007B2681">
        <w:t>productie</w:t>
      </w:r>
      <w:r w:rsidR="003A11A9">
        <w:t>’;</w:t>
      </w:r>
    </w:p>
    <w:p w14:paraId="214821FD" w14:textId="77777777" w:rsidR="00595EBF" w:rsidRDefault="00233E3F" w:rsidP="00FF65B3">
      <w:pPr>
        <w:pStyle w:val="Lijstalinea"/>
        <w:numPr>
          <w:ilvl w:val="0"/>
          <w:numId w:val="7"/>
        </w:numPr>
        <w:spacing w:after="160" w:line="259" w:lineRule="auto"/>
        <w:ind w:left="851" w:hanging="283"/>
      </w:pPr>
      <w:r>
        <w:t xml:space="preserve">Risicovoeders zijn niet VLOG-geprüft geleverd. </w:t>
      </w:r>
    </w:p>
    <w:p w14:paraId="674CBC40" w14:textId="77777777" w:rsidR="007B2681" w:rsidRDefault="007B2681" w:rsidP="00FF65B3">
      <w:pPr>
        <w:pStyle w:val="Lijstalinea"/>
        <w:numPr>
          <w:ilvl w:val="0"/>
          <w:numId w:val="7"/>
        </w:numPr>
        <w:spacing w:after="160" w:line="259" w:lineRule="auto"/>
        <w:ind w:left="851" w:hanging="283"/>
      </w:pPr>
      <w:r>
        <w:lastRenderedPageBreak/>
        <w:t>Bij extern of gezamenlijk gebruik van voermachines waarin G</w:t>
      </w:r>
      <w:r w:rsidR="00B73C92">
        <w:t>G</w:t>
      </w:r>
      <w:r w:rsidR="002844A9">
        <w:t>-</w:t>
      </w:r>
      <w:r>
        <w:t>voer en voer voor VLOG</w:t>
      </w:r>
      <w:r w:rsidR="002844A9">
        <w:t>-</w:t>
      </w:r>
      <w:r>
        <w:t xml:space="preserve">productie wordt verwerkt. </w:t>
      </w:r>
    </w:p>
    <w:p w14:paraId="05DEDF2F" w14:textId="77777777" w:rsidR="004B7609" w:rsidRPr="004B7609" w:rsidRDefault="004B7609" w:rsidP="004B7609">
      <w:r w:rsidRPr="004B7609">
        <w:t xml:space="preserve">* </w:t>
      </w:r>
      <w:r w:rsidR="0029205E" w:rsidRPr="004B7609">
        <w:t>Definitie uitwisselbaar</w:t>
      </w:r>
      <w:r w:rsidR="00D32AF8">
        <w:t xml:space="preserve"> </w:t>
      </w:r>
      <w:r w:rsidRPr="004B7609">
        <w:t xml:space="preserve">genetisch gemodificeerde(GG)-voeders: GG- voeders zijn </w:t>
      </w:r>
      <w:r w:rsidR="00D32AF8">
        <w:t xml:space="preserve">uitwisselbaar </w:t>
      </w:r>
      <w:r w:rsidRPr="004B7609">
        <w:t xml:space="preserve">wanneer hun gebruik ook mogelijk zou zijn ten behoeve van "Ohne Gentechnikˮ </w:t>
      </w:r>
      <w:r w:rsidR="00FA5931">
        <w:t>melkproductie; bijv. GG</w:t>
      </w:r>
      <w:r w:rsidR="005554AA">
        <w:t>-sojaschroot</w:t>
      </w:r>
      <w:r w:rsidRPr="004B7609">
        <w:t xml:space="preserve"> ten behoeve van de varkenshouderij in combinatie met een "Ohne Gentechnik" melkpr</w:t>
      </w:r>
      <w:r w:rsidR="005554AA">
        <w:t>oductie waar koeien ook sojaschroot</w:t>
      </w:r>
      <w:r w:rsidR="00D32AF8">
        <w:t xml:space="preserve"> krijgen. Voeders zijn niet uitwisselbaar</w:t>
      </w:r>
      <w:r w:rsidRPr="004B7609">
        <w:t xml:space="preserve"> wanneer ze duidelijk gekoppeld zijn aan een productielijn Bijv. GG-melkpoeder voor </w:t>
      </w:r>
      <w:r w:rsidR="0029205E" w:rsidRPr="004B7609">
        <w:t>kalver opfok</w:t>
      </w:r>
      <w:r w:rsidRPr="004B7609">
        <w:t xml:space="preserve"> en "Ohne Gentechnik" melkproductie.</w:t>
      </w:r>
    </w:p>
    <w:p w14:paraId="5224D22F" w14:textId="77777777" w:rsidR="007B2681" w:rsidRDefault="00106C15" w:rsidP="004F084C">
      <w:r>
        <w:t xml:space="preserve"> </w:t>
      </w:r>
      <w:r w:rsidR="009C5C0A">
        <w:t xml:space="preserve">**Een voeder wordt als </w:t>
      </w:r>
      <w:r w:rsidR="0029205E">
        <w:t>label plichtig</w:t>
      </w:r>
      <w:r w:rsidR="009C5C0A">
        <w:t xml:space="preserve"> aangeduid als het diervoeder met genetisch gemodificeerde organismen wordt geproduceerd of genetisch gemodificeerde organismen bevat. Zie </w:t>
      </w:r>
      <w:r w:rsidR="009C5C0A" w:rsidRPr="00B00CEF">
        <w:t>verordening (EG) nr. 1829/2003</w:t>
      </w:r>
      <w:r w:rsidR="009C5C0A">
        <w:t xml:space="preserve"> en (EG) 1830/2003.</w:t>
      </w:r>
      <w:r w:rsidR="00FF65B3">
        <w:br/>
      </w:r>
    </w:p>
    <w:p w14:paraId="69A0332F" w14:textId="77777777" w:rsidR="00CB155B" w:rsidRPr="00C00062" w:rsidRDefault="00CB155B" w:rsidP="00CE5314">
      <w:pPr>
        <w:pStyle w:val="Lijstalinea"/>
        <w:numPr>
          <w:ilvl w:val="0"/>
          <w:numId w:val="1"/>
        </w:numPr>
        <w:rPr>
          <w:b/>
        </w:rPr>
      </w:pPr>
      <w:r>
        <w:rPr>
          <w:b/>
        </w:rPr>
        <w:t>Hoe weet ik in welke risico-categorie mijn bedrijf valt?</w:t>
      </w:r>
    </w:p>
    <w:p w14:paraId="41D8714F" w14:textId="77777777" w:rsidR="003D02B2" w:rsidRDefault="003C0F78" w:rsidP="00CE5314">
      <w:r>
        <w:rPr>
          <w:noProof/>
          <w:lang w:eastAsia="nl-NL"/>
        </w:rPr>
        <w:drawing>
          <wp:inline distT="0" distB="0" distL="0" distR="0" wp14:anchorId="1870BD6D" wp14:editId="381FC1E2">
            <wp:extent cx="6211751" cy="4651513"/>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216381" cy="4654980"/>
                    </a:xfrm>
                    <a:prstGeom prst="rect">
                      <a:avLst/>
                    </a:prstGeom>
                  </pic:spPr>
                </pic:pic>
              </a:graphicData>
            </a:graphic>
          </wp:inline>
        </w:drawing>
      </w:r>
    </w:p>
    <w:p w14:paraId="277FB85F" w14:textId="77777777" w:rsidR="009F53CE" w:rsidRDefault="009F53CE" w:rsidP="00CE5314"/>
    <w:p w14:paraId="69D0D1BA" w14:textId="77777777" w:rsidR="009F53CE" w:rsidRDefault="009F53CE" w:rsidP="00CE5314"/>
    <w:p w14:paraId="0B0AB5C6" w14:textId="77777777" w:rsidR="00D32AF8" w:rsidRDefault="00D32AF8" w:rsidP="00CE5314">
      <w:pPr>
        <w:pStyle w:val="Lijstalinea"/>
        <w:numPr>
          <w:ilvl w:val="0"/>
          <w:numId w:val="1"/>
        </w:numPr>
        <w:rPr>
          <w:b/>
        </w:rPr>
      </w:pPr>
      <w:r>
        <w:rPr>
          <w:b/>
        </w:rPr>
        <w:t>Wat is uitwisselbaar voer?</w:t>
      </w:r>
    </w:p>
    <w:p w14:paraId="34EC214E" w14:textId="77777777" w:rsidR="00556D50" w:rsidRDefault="00556D50" w:rsidP="00556D50">
      <w:pPr>
        <w:pStyle w:val="Lijstalinea"/>
        <w:ind w:left="644"/>
      </w:pPr>
      <w:r w:rsidRPr="004B7609">
        <w:t xml:space="preserve">GG- voeders zijn </w:t>
      </w:r>
      <w:r>
        <w:t xml:space="preserve">uitwisselbaar </w:t>
      </w:r>
      <w:r w:rsidRPr="004B7609">
        <w:t>wanneer</w:t>
      </w:r>
      <w:r>
        <w:t xml:space="preserve"> het GG-voeder hetzelfde is of erg lijkt op een aanwezig GG-Vrij voer voor de melkgevende dieren.</w:t>
      </w:r>
      <w:r w:rsidR="00244E0F">
        <w:t xml:space="preserve"> Bijv. GG-sojaschroot</w:t>
      </w:r>
      <w:r w:rsidR="00244E0F" w:rsidRPr="004B7609">
        <w:t xml:space="preserve"> ten behoeve va</w:t>
      </w:r>
      <w:r w:rsidR="00244E0F">
        <w:t xml:space="preserve">n de </w:t>
      </w:r>
      <w:r w:rsidR="00244E0F">
        <w:lastRenderedPageBreak/>
        <w:t xml:space="preserve">varkenshouderij </w:t>
      </w:r>
      <w:r w:rsidR="00244E0F" w:rsidRPr="004B7609">
        <w:t>in combinatie met een "Ohne Gentechnik" melkpr</w:t>
      </w:r>
      <w:r w:rsidR="00244E0F">
        <w:t>oductie waar koeien ook sojaschroot krijgen.</w:t>
      </w:r>
    </w:p>
    <w:p w14:paraId="61C685E6" w14:textId="77777777" w:rsidR="00556D50" w:rsidRDefault="00556D50" w:rsidP="00244E0F">
      <w:pPr>
        <w:ind w:left="644"/>
      </w:pPr>
      <w:r>
        <w:t>Voeders zijn niet uitwisselbaar</w:t>
      </w:r>
      <w:r w:rsidRPr="004B7609">
        <w:t xml:space="preserve"> wanneer ze duidelijk gekoppeld zijn aan een productielijn Bijv. GG-melkpoeder voor kalver</w:t>
      </w:r>
      <w:r w:rsidR="00803A8B">
        <w:t xml:space="preserve"> </w:t>
      </w:r>
      <w:r w:rsidRPr="004B7609">
        <w:t>opfok en "Ohne Gentechnik" melkproductie.</w:t>
      </w:r>
      <w:r w:rsidR="00244E0F">
        <w:t xml:space="preserve"> Of wanneer er </w:t>
      </w:r>
      <w:r w:rsidR="00AA71ED">
        <w:t>niet hetzelfde voeder of een vergelijkbaar voeder wordt gevoerd aan het melkgevend vee.</w:t>
      </w:r>
    </w:p>
    <w:p w14:paraId="180BBD39" w14:textId="77777777" w:rsidR="00AA71ED" w:rsidRDefault="00AA71ED" w:rsidP="00244E0F">
      <w:pPr>
        <w:ind w:left="644"/>
      </w:pPr>
    </w:p>
    <w:p w14:paraId="1566E011" w14:textId="77777777" w:rsidR="00AA71ED" w:rsidRDefault="00AA71ED" w:rsidP="00244E0F">
      <w:pPr>
        <w:ind w:left="644"/>
      </w:pPr>
      <w:r>
        <w:t>Hieronder een aantal voorbeelden:</w:t>
      </w:r>
    </w:p>
    <w:p w14:paraId="26AEB409" w14:textId="77777777" w:rsidR="00AA71ED" w:rsidRPr="00AA71ED" w:rsidRDefault="00AA71ED" w:rsidP="00AA71ED">
      <w:pPr>
        <w:ind w:left="644"/>
        <w:rPr>
          <w:b/>
        </w:rPr>
      </w:pPr>
      <w:r w:rsidRPr="00AA71ED">
        <w:rPr>
          <w:b/>
        </w:rPr>
        <w:t>Niet uitwisselbaar:</w:t>
      </w:r>
    </w:p>
    <w:p w14:paraId="173D782A" w14:textId="77777777" w:rsidR="00B307E5" w:rsidRPr="00AA71ED" w:rsidRDefault="003C0F78" w:rsidP="00AA71ED">
      <w:pPr>
        <w:numPr>
          <w:ilvl w:val="0"/>
          <w:numId w:val="31"/>
        </w:numPr>
      </w:pPr>
      <w:r w:rsidRPr="00AA71ED">
        <w:t>Melkpoeder</w:t>
      </w:r>
    </w:p>
    <w:p w14:paraId="2C37B442" w14:textId="77777777" w:rsidR="00B307E5" w:rsidRPr="00AA71ED" w:rsidRDefault="003C0F78" w:rsidP="00AA71ED">
      <w:pPr>
        <w:numPr>
          <w:ilvl w:val="0"/>
          <w:numId w:val="31"/>
        </w:numPr>
      </w:pPr>
      <w:r w:rsidRPr="00AA71ED">
        <w:t>Legmeel</w:t>
      </w:r>
    </w:p>
    <w:p w14:paraId="700B0903" w14:textId="6207D69A" w:rsidR="00AA71ED" w:rsidRDefault="00AA71ED" w:rsidP="00AA71ED">
      <w:pPr>
        <w:numPr>
          <w:ilvl w:val="0"/>
          <w:numId w:val="31"/>
        </w:numPr>
      </w:pPr>
      <w:r>
        <w:t xml:space="preserve">Brok, bijvoorbeeld </w:t>
      </w:r>
      <w:r w:rsidR="004416D8">
        <w:t xml:space="preserve">kleine hoeveelheid voer </w:t>
      </w:r>
      <w:r>
        <w:t xml:space="preserve">voor </w:t>
      </w:r>
      <w:r w:rsidR="004416D8">
        <w:t xml:space="preserve">hobby </w:t>
      </w:r>
      <w:r>
        <w:t>konijnen/kippen</w:t>
      </w:r>
      <w:r w:rsidR="004416D8">
        <w:t>/ andere dieren</w:t>
      </w:r>
    </w:p>
    <w:p w14:paraId="7265AB67" w14:textId="77777777" w:rsidR="00B307E5" w:rsidRPr="00AA71ED" w:rsidRDefault="003C0F78" w:rsidP="00AA71ED">
      <w:pPr>
        <w:numPr>
          <w:ilvl w:val="0"/>
          <w:numId w:val="31"/>
        </w:numPr>
      </w:pPr>
      <w:r w:rsidRPr="00AA71ED">
        <w:t>Enz.</w:t>
      </w:r>
    </w:p>
    <w:p w14:paraId="416D7D3D" w14:textId="61C0BE5D" w:rsidR="00AA71ED" w:rsidRPr="00AA71ED" w:rsidRDefault="00AA71ED" w:rsidP="00AA71ED">
      <w:pPr>
        <w:ind w:left="644"/>
      </w:pPr>
      <w:r w:rsidRPr="00AA71ED">
        <w:rPr>
          <w:b/>
        </w:rPr>
        <w:t xml:space="preserve">Wel uitwisselbaar </w:t>
      </w:r>
      <w:r>
        <w:t>(</w:t>
      </w:r>
      <w:r w:rsidR="000B48A5">
        <w:t>als</w:t>
      </w:r>
      <w:r>
        <w:t xml:space="preserve"> hetzelfde of vergelijkbaar voer aanwezig voor melkgevend vee)</w:t>
      </w:r>
    </w:p>
    <w:p w14:paraId="2AF8D3F4" w14:textId="79BE50CF" w:rsidR="00AA71ED" w:rsidRDefault="000B48A5" w:rsidP="00AA71ED">
      <w:pPr>
        <w:numPr>
          <w:ilvl w:val="0"/>
          <w:numId w:val="32"/>
        </w:numPr>
      </w:pPr>
      <w:r>
        <w:t>Sojameel</w:t>
      </w:r>
    </w:p>
    <w:p w14:paraId="26E7F78E" w14:textId="77777777" w:rsidR="00AA71ED" w:rsidRDefault="00AA71ED" w:rsidP="00AA71ED">
      <w:pPr>
        <w:numPr>
          <w:ilvl w:val="0"/>
          <w:numId w:val="32"/>
        </w:numPr>
      </w:pPr>
      <w:r>
        <w:t>Sojaschroot</w:t>
      </w:r>
    </w:p>
    <w:p w14:paraId="40AFA062" w14:textId="6CFB21A8" w:rsidR="000B48A5" w:rsidRDefault="000B48A5" w:rsidP="00AA71ED">
      <w:pPr>
        <w:numPr>
          <w:ilvl w:val="0"/>
          <w:numId w:val="32"/>
        </w:numPr>
      </w:pPr>
      <w:r>
        <w:t>Maismeel</w:t>
      </w:r>
    </w:p>
    <w:p w14:paraId="72E1AF31" w14:textId="536A6CD8" w:rsidR="000B48A5" w:rsidRDefault="000B48A5" w:rsidP="00AA71ED">
      <w:pPr>
        <w:numPr>
          <w:ilvl w:val="0"/>
          <w:numId w:val="32"/>
        </w:numPr>
      </w:pPr>
      <w:r>
        <w:t>Raapzaad</w:t>
      </w:r>
    </w:p>
    <w:p w14:paraId="2C10DA1B" w14:textId="77777777" w:rsidR="00AA71ED" w:rsidRDefault="00AA71ED" w:rsidP="00AA71ED">
      <w:pPr>
        <w:numPr>
          <w:ilvl w:val="0"/>
          <w:numId w:val="32"/>
        </w:numPr>
      </w:pPr>
      <w:r>
        <w:t>Koolzaadstro</w:t>
      </w:r>
    </w:p>
    <w:p w14:paraId="1D8BF748" w14:textId="77777777" w:rsidR="00AA71ED" w:rsidRPr="004B7609" w:rsidRDefault="00AA71ED" w:rsidP="00A31FDC">
      <w:pPr>
        <w:numPr>
          <w:ilvl w:val="0"/>
          <w:numId w:val="32"/>
        </w:numPr>
      </w:pPr>
      <w:r>
        <w:t>Enz.</w:t>
      </w:r>
    </w:p>
    <w:p w14:paraId="1D9A44D9" w14:textId="77777777" w:rsidR="00D32AF8" w:rsidRPr="00D32AF8" w:rsidRDefault="00D32AF8" w:rsidP="00D32AF8">
      <w:pPr>
        <w:ind w:left="644"/>
        <w:rPr>
          <w:b/>
        </w:rPr>
      </w:pPr>
    </w:p>
    <w:p w14:paraId="424FFB72" w14:textId="77777777" w:rsidR="00CB155B" w:rsidRPr="004E7A52" w:rsidRDefault="00CB155B" w:rsidP="00CE5314">
      <w:pPr>
        <w:pStyle w:val="Lijstalinea"/>
        <w:numPr>
          <w:ilvl w:val="0"/>
          <w:numId w:val="1"/>
        </w:numPr>
        <w:rPr>
          <w:b/>
        </w:rPr>
      </w:pPr>
      <w:r w:rsidRPr="004E7A52">
        <w:rPr>
          <w:b/>
        </w:rPr>
        <w:t>Mijn melkvee</w:t>
      </w:r>
      <w:r w:rsidR="00E5614A" w:rsidRPr="004E7A52">
        <w:rPr>
          <w:b/>
        </w:rPr>
        <w:t xml:space="preserve"> </w:t>
      </w:r>
      <w:r w:rsidRPr="004E7A52">
        <w:rPr>
          <w:b/>
        </w:rPr>
        <w:t>en jongvee</w:t>
      </w:r>
      <w:r w:rsidR="00E5614A" w:rsidRPr="004E7A52">
        <w:rPr>
          <w:b/>
        </w:rPr>
        <w:t xml:space="preserve"> </w:t>
      </w:r>
      <w:r w:rsidRPr="004E7A52">
        <w:rPr>
          <w:b/>
        </w:rPr>
        <w:t>staan onder één dak. In welke risicoklasse val ik?</w:t>
      </w:r>
    </w:p>
    <w:p w14:paraId="116E0A40" w14:textId="77777777" w:rsidR="00CB155B" w:rsidRDefault="00CB155B" w:rsidP="00CE5314">
      <w:pPr>
        <w:pStyle w:val="Lijstalinea"/>
      </w:pPr>
      <w:r>
        <w:t xml:space="preserve">Als het jongvee </w:t>
      </w:r>
      <w:r w:rsidR="001700D9">
        <w:t xml:space="preserve">in dezelfde stal/ruimte staat en </w:t>
      </w:r>
      <w:r>
        <w:t xml:space="preserve">ook VLOG-gecertificeerde brok krijgt, dan valt </w:t>
      </w:r>
      <w:r w:rsidR="00646D95">
        <w:t xml:space="preserve">het bedrijf </w:t>
      </w:r>
      <w:r>
        <w:t>waarschijnlijk in ris</w:t>
      </w:r>
      <w:r w:rsidR="00BD5B95">
        <w:t>icoklasse 0. Als het jongvee GG</w:t>
      </w:r>
      <w:r>
        <w:t xml:space="preserve">-brok krijgt, valt </w:t>
      </w:r>
      <w:r w:rsidR="00646D95">
        <w:t xml:space="preserve">het bedrijf </w:t>
      </w:r>
      <w:r>
        <w:t>waarschijnlijk in risicoklasse 2.</w:t>
      </w:r>
      <w:r w:rsidR="00595EBF" w:rsidRPr="00595EBF">
        <w:t xml:space="preserve"> </w:t>
      </w:r>
      <w:r w:rsidR="00595EBF">
        <w:t>Let op: e</w:t>
      </w:r>
      <w:r w:rsidR="00595EBF" w:rsidRPr="00AA6D10">
        <w:t>lke situatie zal apart be</w:t>
      </w:r>
      <w:r w:rsidR="00595EBF">
        <w:t>oordeeld worden door de beoordelaar.</w:t>
      </w:r>
    </w:p>
    <w:p w14:paraId="458BF7D1" w14:textId="77777777" w:rsidR="00CB155B" w:rsidRDefault="00CB155B" w:rsidP="00CE5314">
      <w:pPr>
        <w:pStyle w:val="Lijstalinea"/>
      </w:pPr>
    </w:p>
    <w:p w14:paraId="25AEDA1B" w14:textId="77777777" w:rsidR="00CB155B" w:rsidRPr="004E7A52" w:rsidRDefault="00CB155B" w:rsidP="00CE5314">
      <w:pPr>
        <w:pStyle w:val="Lijstalinea"/>
        <w:numPr>
          <w:ilvl w:val="0"/>
          <w:numId w:val="1"/>
        </w:numPr>
        <w:rPr>
          <w:b/>
        </w:rPr>
      </w:pPr>
      <w:r w:rsidRPr="004E7A52">
        <w:rPr>
          <w:b/>
        </w:rPr>
        <w:t xml:space="preserve">Mijn droge koeien, die geen krachtvoer krijgen en </w:t>
      </w:r>
      <w:r w:rsidR="00E5614A" w:rsidRPr="004E7A52">
        <w:rPr>
          <w:b/>
        </w:rPr>
        <w:t xml:space="preserve">bijv. </w:t>
      </w:r>
      <w:r w:rsidRPr="004E7A52">
        <w:rPr>
          <w:b/>
        </w:rPr>
        <w:t>paarden staan onder één dak. In welke risicoklasse val ik dan?</w:t>
      </w:r>
    </w:p>
    <w:p w14:paraId="3FF1F4BB" w14:textId="77777777" w:rsidR="006C09B0" w:rsidRDefault="001700D9" w:rsidP="00CE5314">
      <w:pPr>
        <w:pStyle w:val="Lijstalinea"/>
      </w:pPr>
      <w:r>
        <w:t>Als de dieren in dezelfde stal/ruimte zijn gehuisvest</w:t>
      </w:r>
      <w:r w:rsidR="00B73C92">
        <w:t xml:space="preserve"> die GG</w:t>
      </w:r>
      <w:r w:rsidR="00140A33">
        <w:t>-voeders krijgen</w:t>
      </w:r>
      <w:r w:rsidR="002844A9">
        <w:t>,</w:t>
      </w:r>
      <w:r>
        <w:t xml:space="preserve"> is er </w:t>
      </w:r>
      <w:r w:rsidR="00CB155B">
        <w:t>kans op verwisseling, valt</w:t>
      </w:r>
      <w:r w:rsidR="00646D95">
        <w:t xml:space="preserve"> het bedrijf</w:t>
      </w:r>
      <w:r w:rsidR="00CB155B">
        <w:t xml:space="preserve"> waarschijnlijk in klasse 2.</w:t>
      </w:r>
      <w:r w:rsidR="00AA6D10">
        <w:t xml:space="preserve"> Let op</w:t>
      </w:r>
      <w:r w:rsidR="002844A9">
        <w:t>:</w:t>
      </w:r>
      <w:r w:rsidR="00AA6D10">
        <w:t xml:space="preserve"> e</w:t>
      </w:r>
      <w:r w:rsidR="00CB155B" w:rsidRPr="00AA6D10">
        <w:t>lke situatie zal apart be</w:t>
      </w:r>
      <w:r w:rsidR="00AA6D10">
        <w:t>oordeeld worden door de beoordelaar.</w:t>
      </w:r>
    </w:p>
    <w:p w14:paraId="4046893E" w14:textId="77777777" w:rsidR="00540801" w:rsidRDefault="00540801" w:rsidP="004F084C">
      <w:pPr>
        <w:spacing w:after="200"/>
        <w:rPr>
          <w:b/>
        </w:rPr>
      </w:pPr>
    </w:p>
    <w:p w14:paraId="6D0BEB29" w14:textId="49916AF5" w:rsidR="006C09B0" w:rsidRPr="00B73C92" w:rsidRDefault="006C09B0" w:rsidP="004F084C">
      <w:pPr>
        <w:pStyle w:val="Lijstalinea"/>
        <w:numPr>
          <w:ilvl w:val="0"/>
          <w:numId w:val="1"/>
        </w:numPr>
        <w:rPr>
          <w:b/>
        </w:rPr>
      </w:pPr>
      <w:r w:rsidRPr="00B73C92">
        <w:rPr>
          <w:b/>
        </w:rPr>
        <w:t xml:space="preserve">Wanneer het jongvee op een melkveebedrijf gescheiden gehuisvest is van </w:t>
      </w:r>
      <w:r w:rsidR="000B48A5" w:rsidRPr="00B73C92">
        <w:rPr>
          <w:b/>
        </w:rPr>
        <w:t>het melkvee</w:t>
      </w:r>
      <w:r w:rsidRPr="00B73C92">
        <w:rPr>
          <w:b/>
        </w:rPr>
        <w:t xml:space="preserve"> (andere</w:t>
      </w:r>
      <w:r w:rsidR="00BD5B95">
        <w:rPr>
          <w:b/>
        </w:rPr>
        <w:t xml:space="preserve"> stal) en het jongvee krijgt GG</w:t>
      </w:r>
      <w:r w:rsidRPr="00B73C92">
        <w:rPr>
          <w:b/>
        </w:rPr>
        <w:t xml:space="preserve">-voer: valt dit in risico-klasse </w:t>
      </w:r>
      <w:r w:rsidR="00BD5B95" w:rsidRPr="00B73C92">
        <w:rPr>
          <w:b/>
        </w:rPr>
        <w:t>0?</w:t>
      </w:r>
    </w:p>
    <w:p w14:paraId="7D49635A" w14:textId="6AC1250C" w:rsidR="00DA1A21" w:rsidRDefault="00DA1A21" w:rsidP="00CE5314">
      <w:pPr>
        <w:pStyle w:val="Lijstalinea"/>
      </w:pPr>
      <w:r w:rsidRPr="00B73C92">
        <w:t>Dez</w:t>
      </w:r>
      <w:r w:rsidR="0094136E" w:rsidRPr="00B73C92">
        <w:t xml:space="preserve">e situatie kan </w:t>
      </w:r>
      <w:r w:rsidR="00071363">
        <w:t>het bedrijf in</w:t>
      </w:r>
      <w:r w:rsidR="00071363" w:rsidRPr="00B73C92">
        <w:t xml:space="preserve"> </w:t>
      </w:r>
      <w:r w:rsidR="0094136E" w:rsidRPr="00B73C92">
        <w:t>risicoklasse 0</w:t>
      </w:r>
      <w:r w:rsidRPr="00B73C92">
        <w:t xml:space="preserve"> vallen </w:t>
      </w:r>
      <w:r w:rsidR="000B48A5" w:rsidRPr="00B73C92">
        <w:t>als</w:t>
      </w:r>
      <w:r w:rsidRPr="00B73C92">
        <w:t xml:space="preserve"> </w:t>
      </w:r>
      <w:r w:rsidR="001F6FA9">
        <w:t xml:space="preserve">het geen uitwisselbaar voer betreft (bijvoorbeeld melkpoeder) en </w:t>
      </w:r>
      <w:r w:rsidRPr="00B73C92">
        <w:t>de huisvesting</w:t>
      </w:r>
      <w:r w:rsidR="00071363">
        <w:t>,</w:t>
      </w:r>
      <w:r w:rsidRPr="00B73C92">
        <w:t xml:space="preserve"> maar ook opslag van het voer en voer-installaties/-machines en/of –gereedschap volledig gescheiden is. </w:t>
      </w:r>
      <w:r w:rsidR="0094136E" w:rsidRPr="00B73C92">
        <w:t>In dit geval dient er</w:t>
      </w:r>
      <w:r w:rsidR="002C7D8A">
        <w:t xml:space="preserve"> op het bedrijf een GG</w:t>
      </w:r>
      <w:r w:rsidR="00BD5B95">
        <w:t>O-</w:t>
      </w:r>
      <w:r w:rsidR="002C7D8A">
        <w:t>zone en een GG</w:t>
      </w:r>
      <w:r w:rsidRPr="00B73C92">
        <w:t xml:space="preserve">O-vrije zone aangewezen </w:t>
      </w:r>
      <w:r w:rsidR="0094136E" w:rsidRPr="00B73C92">
        <w:t xml:space="preserve">te </w:t>
      </w:r>
      <w:r w:rsidR="00071363">
        <w:t>zijn</w:t>
      </w:r>
      <w:r w:rsidRPr="00B73C92">
        <w:t xml:space="preserve">. </w:t>
      </w:r>
      <w:r>
        <w:t>Let op</w:t>
      </w:r>
      <w:r w:rsidR="002844A9">
        <w:t>:</w:t>
      </w:r>
      <w:r>
        <w:t xml:space="preserve"> e</w:t>
      </w:r>
      <w:r w:rsidRPr="00AA6D10">
        <w:t>lke situatie zal apart be</w:t>
      </w:r>
      <w:r>
        <w:t>oordeeld worden door de beoordelaar.</w:t>
      </w:r>
    </w:p>
    <w:p w14:paraId="03755D6C" w14:textId="77777777" w:rsidR="006C09B0" w:rsidRPr="00B73C92" w:rsidRDefault="006C09B0" w:rsidP="00CE5314">
      <w:pPr>
        <w:rPr>
          <w:b/>
        </w:rPr>
      </w:pPr>
    </w:p>
    <w:p w14:paraId="488DB719" w14:textId="77777777" w:rsidR="00CB155B" w:rsidRPr="00C00062" w:rsidRDefault="00CB155B" w:rsidP="00CE5314">
      <w:pPr>
        <w:pStyle w:val="Lijstalinea"/>
        <w:numPr>
          <w:ilvl w:val="0"/>
          <w:numId w:val="1"/>
        </w:numPr>
        <w:rPr>
          <w:b/>
        </w:rPr>
      </w:pPr>
      <w:r w:rsidRPr="00C00062">
        <w:rPr>
          <w:b/>
        </w:rPr>
        <w:t xml:space="preserve">Ik koop drachtige </w:t>
      </w:r>
      <w:r w:rsidR="00711A50">
        <w:rPr>
          <w:b/>
        </w:rPr>
        <w:t xml:space="preserve">jongvee </w:t>
      </w:r>
      <w:r w:rsidRPr="00C00062">
        <w:rPr>
          <w:b/>
        </w:rPr>
        <w:t xml:space="preserve">aan? Hoe zit dat met de transitieperiode van </w:t>
      </w:r>
      <w:r w:rsidR="002844A9">
        <w:rPr>
          <w:b/>
        </w:rPr>
        <w:t>drie</w:t>
      </w:r>
      <w:r w:rsidRPr="00C00062">
        <w:rPr>
          <w:b/>
        </w:rPr>
        <w:t xml:space="preserve"> maanden?</w:t>
      </w:r>
    </w:p>
    <w:p w14:paraId="7FB62321" w14:textId="0EB73AB8" w:rsidR="00CB155B" w:rsidRDefault="00B9321C" w:rsidP="00CE5314">
      <w:pPr>
        <w:pStyle w:val="Lijstalinea"/>
      </w:pPr>
      <w:r>
        <w:lastRenderedPageBreak/>
        <w:t>A</w:t>
      </w:r>
      <w:r w:rsidR="00AA6D10">
        <w:t xml:space="preserve">ls </w:t>
      </w:r>
      <w:r w:rsidR="001A1FA5">
        <w:t xml:space="preserve">dieren van een </w:t>
      </w:r>
      <w:r w:rsidR="000F7515">
        <w:t>‘</w:t>
      </w:r>
      <w:r w:rsidR="001A1FA5">
        <w:t>niet VLOG</w:t>
      </w:r>
      <w:r w:rsidR="009315DF">
        <w:t>-waardig</w:t>
      </w:r>
      <w:r w:rsidR="000F7515">
        <w:t>’</w:t>
      </w:r>
      <w:r w:rsidR="001A1FA5">
        <w:t xml:space="preserve"> bedrijf komen dient de </w:t>
      </w:r>
      <w:r w:rsidR="002C7D8A">
        <w:t>verklaring dat de dieren GG</w:t>
      </w:r>
      <w:r w:rsidR="00CB155B">
        <w:t>O-vrij zijn gevoerd</w:t>
      </w:r>
      <w:r w:rsidR="001A1FA5">
        <w:t xml:space="preserve"> (</w:t>
      </w:r>
      <w:hyperlink r:id="rId12" w:history="1">
        <w:r w:rsidR="00EC3B8E" w:rsidRPr="00EC3B8E">
          <w:rPr>
            <w:rStyle w:val="Hyperlink"/>
          </w:rPr>
          <w:t>verklaring voedering van dieren conform VLOG</w:t>
        </w:r>
      </w:hyperlink>
      <w:r w:rsidR="001A1FA5">
        <w:t>) aantoonbaar te zijn</w:t>
      </w:r>
      <w:r w:rsidR="00CB155B">
        <w:t>. Vraag deze verklaring</w:t>
      </w:r>
      <w:r w:rsidR="00D436C2">
        <w:t xml:space="preserve"> op</w:t>
      </w:r>
      <w:r w:rsidR="00CB155B">
        <w:t xml:space="preserve"> </w:t>
      </w:r>
      <w:r>
        <w:t>bij</w:t>
      </w:r>
      <w:r w:rsidR="00CB155B">
        <w:t xml:space="preserve"> de verkoper en bewaar deze in uw administratie</w:t>
      </w:r>
      <w:r w:rsidR="00AA6D10">
        <w:t>.</w:t>
      </w:r>
      <w:r w:rsidR="00EC3B8E" w:rsidRPr="00EC3B8E">
        <w:t xml:space="preserve"> </w:t>
      </w:r>
      <w:r w:rsidR="00EC3B8E">
        <w:t xml:space="preserve">Indien jongvee van een VLOG-waardig bedrijf komt dient de datum vanaf wanneer dieren VLOG zijn gevoerd (dit kan ook </w:t>
      </w:r>
      <w:r w:rsidR="000B48A5">
        <w:t>met</w:t>
      </w:r>
      <w:r w:rsidR="00EC3B8E">
        <w:t xml:space="preserve"> de verklaring voedering conform </w:t>
      </w:r>
      <w:r w:rsidR="0029205E">
        <w:t>VLOG)</w:t>
      </w:r>
      <w:r w:rsidR="006876B6">
        <w:t>.</w:t>
      </w:r>
      <w:r w:rsidR="0029205E">
        <w:t xml:space="preserve"> </w:t>
      </w:r>
    </w:p>
    <w:p w14:paraId="096E9C28" w14:textId="77777777" w:rsidR="00CB155B" w:rsidRDefault="00CB155B" w:rsidP="00CE5314">
      <w:pPr>
        <w:pStyle w:val="Lijstalinea"/>
      </w:pPr>
    </w:p>
    <w:p w14:paraId="7369650C" w14:textId="77777777" w:rsidR="00CB155B" w:rsidRPr="00960A42" w:rsidRDefault="00CB155B" w:rsidP="00CE5314">
      <w:pPr>
        <w:pStyle w:val="Lijstalinea"/>
        <w:numPr>
          <w:ilvl w:val="0"/>
          <w:numId w:val="1"/>
        </w:numPr>
        <w:rPr>
          <w:b/>
        </w:rPr>
      </w:pPr>
      <w:r w:rsidRPr="00960A42">
        <w:rPr>
          <w:b/>
        </w:rPr>
        <w:t>Ik voer ook reststromen uit de levensmiddelenindustrie, zoals bierbostel en aardappelpersvezel</w:t>
      </w:r>
      <w:r>
        <w:rPr>
          <w:b/>
        </w:rPr>
        <w:t xml:space="preserve"> (niet-risicoproduct)</w:t>
      </w:r>
      <w:r w:rsidRPr="00960A42">
        <w:rPr>
          <w:b/>
        </w:rPr>
        <w:t>, mag dat?</w:t>
      </w:r>
    </w:p>
    <w:p w14:paraId="2D56783E" w14:textId="77777777" w:rsidR="00CB155B" w:rsidRDefault="00CB155B" w:rsidP="00CE5314">
      <w:pPr>
        <w:pStyle w:val="Lijstalinea"/>
      </w:pPr>
      <w:r>
        <w:t xml:space="preserve">Ja in Nederland en grote delen van Europa is de teelt van genetisch gemodificeerde gewassen niet toegestaan. Veelal zullen deze producten dus </w:t>
      </w:r>
      <w:r w:rsidR="00C539E2">
        <w:t>gebruikt mogen worden</w:t>
      </w:r>
      <w:r>
        <w:t>. U</w:t>
      </w:r>
      <w:r w:rsidR="00AB79AC">
        <w:t>w leverancier</w:t>
      </w:r>
      <w:r>
        <w:t xml:space="preserve"> dient de herkomst van het product te kunnen aantonen (om te bepalen of </w:t>
      </w:r>
      <w:r w:rsidR="00BD5B95">
        <w:t xml:space="preserve">het </w:t>
      </w:r>
      <w:r>
        <w:t>wel of ge</w:t>
      </w:r>
      <w:r w:rsidR="00AB79AC">
        <w:t xml:space="preserve">en risicoproduct is) of een </w:t>
      </w:r>
      <w:r>
        <w:t xml:space="preserve">verklaring </w:t>
      </w:r>
      <w:r w:rsidR="00AB79AC">
        <w:t>af te geven</w:t>
      </w:r>
      <w:r>
        <w:t xml:space="preserve"> dat het product geschikt is voor gebruik voor de productie van VLOG</w:t>
      </w:r>
      <w:r w:rsidR="00B9321C">
        <w:t>-</w:t>
      </w:r>
      <w:r>
        <w:t>levensmiddelen.</w:t>
      </w:r>
      <w:r w:rsidR="00AA6D10">
        <w:t xml:space="preserve"> </w:t>
      </w:r>
      <w:r w:rsidR="00325F4E">
        <w:t>Vraag bij uw leverancier altijd naar de herkomst</w:t>
      </w:r>
      <w:r w:rsidR="00C539E2">
        <w:t xml:space="preserve">. </w:t>
      </w:r>
    </w:p>
    <w:p w14:paraId="694FB82A" w14:textId="77777777" w:rsidR="00325F4E" w:rsidRDefault="00325F4E" w:rsidP="00CE5314">
      <w:pPr>
        <w:pStyle w:val="Lijstalinea"/>
      </w:pPr>
    </w:p>
    <w:p w14:paraId="325914B3" w14:textId="77777777" w:rsidR="00CB155B" w:rsidRPr="00960A42" w:rsidRDefault="00CB155B" w:rsidP="00CE5314">
      <w:pPr>
        <w:pStyle w:val="Lijstalinea"/>
        <w:numPr>
          <w:ilvl w:val="0"/>
          <w:numId w:val="1"/>
        </w:numPr>
        <w:rPr>
          <w:b/>
        </w:rPr>
      </w:pPr>
      <w:r w:rsidRPr="00960A42">
        <w:rPr>
          <w:b/>
        </w:rPr>
        <w:t>Welke reststromen kunnen wel een risico zijn?</w:t>
      </w:r>
    </w:p>
    <w:p w14:paraId="1E7BF105" w14:textId="77777777" w:rsidR="00CB155B" w:rsidRDefault="00CB155B" w:rsidP="00CE5314">
      <w:pPr>
        <w:ind w:left="720"/>
      </w:pPr>
      <w:r>
        <w:t>Dit zijn producten van mais van buiten Europa, bijv</w:t>
      </w:r>
      <w:r w:rsidR="00512A60">
        <w:t>.</w:t>
      </w:r>
      <w:r>
        <w:t xml:space="preserve"> uit (Zuid)Amerika. Denk aan mais-DDGS. Bietmelasse is meestal van Europese suikerbieten. Suikerbieten van buiten Europa kunnen wel genetisch gemodificeerd zijn.</w:t>
      </w:r>
      <w:r w:rsidR="00BD5B95">
        <w:t xml:space="preserve"> Binnen de EU worden geen GG</w:t>
      </w:r>
      <w:r w:rsidR="00B9321C">
        <w:t>-</w:t>
      </w:r>
      <w:r w:rsidR="00B344EE">
        <w:t>suikerbieten geteeld.</w:t>
      </w:r>
      <w:r w:rsidR="00AB79AC">
        <w:t xml:space="preserve"> Vraag bij uw leverancier a</w:t>
      </w:r>
      <w:r w:rsidR="00F85FE8">
        <w:t>ltijd naar de herkomst van het voer</w:t>
      </w:r>
      <w:r w:rsidR="001D4DEC">
        <w:t xml:space="preserve"> </w:t>
      </w:r>
      <w:r w:rsidR="00E353A5">
        <w:t>en/</w:t>
      </w:r>
      <w:r w:rsidR="002C7D8A">
        <w:t>of de GG</w:t>
      </w:r>
      <w:r w:rsidR="001D4DEC">
        <w:t>O-status</w:t>
      </w:r>
      <w:r w:rsidR="00F85FE8">
        <w:t>.</w:t>
      </w:r>
    </w:p>
    <w:p w14:paraId="13DA0611" w14:textId="77777777" w:rsidR="00CB155B" w:rsidRDefault="00CB155B" w:rsidP="00CE5314">
      <w:pPr>
        <w:ind w:left="720"/>
      </w:pPr>
    </w:p>
    <w:p w14:paraId="2E2764F6" w14:textId="77777777" w:rsidR="00CB155B" w:rsidRPr="007850EC" w:rsidRDefault="00CB155B" w:rsidP="00CE5314">
      <w:pPr>
        <w:pStyle w:val="Lijstalinea"/>
        <w:numPr>
          <w:ilvl w:val="0"/>
          <w:numId w:val="1"/>
        </w:numPr>
        <w:rPr>
          <w:b/>
        </w:rPr>
      </w:pPr>
      <w:r w:rsidRPr="007850EC">
        <w:rPr>
          <w:b/>
        </w:rPr>
        <w:t xml:space="preserve">Ik teel zelf </w:t>
      </w:r>
      <w:r>
        <w:rPr>
          <w:b/>
        </w:rPr>
        <w:t>mais/</w:t>
      </w:r>
      <w:r w:rsidRPr="007850EC">
        <w:rPr>
          <w:b/>
        </w:rPr>
        <w:t>tarwe/gerst, mag ik dit voeren</w:t>
      </w:r>
      <w:r w:rsidR="002E5745">
        <w:rPr>
          <w:b/>
        </w:rPr>
        <w:t>, of i</w:t>
      </w:r>
      <w:r w:rsidRPr="007850EC">
        <w:rPr>
          <w:b/>
        </w:rPr>
        <w:t xml:space="preserve">k koop </w:t>
      </w:r>
      <w:r>
        <w:rPr>
          <w:b/>
        </w:rPr>
        <w:t>mais/</w:t>
      </w:r>
      <w:r w:rsidRPr="007850EC">
        <w:rPr>
          <w:b/>
        </w:rPr>
        <w:t xml:space="preserve">tarwe/gerst aan bij een </w:t>
      </w:r>
      <w:r>
        <w:rPr>
          <w:b/>
        </w:rPr>
        <w:t>collega of akkerbouwer</w:t>
      </w:r>
      <w:r w:rsidRPr="007850EC">
        <w:rPr>
          <w:b/>
        </w:rPr>
        <w:t>, mag ik dit voeren?</w:t>
      </w:r>
    </w:p>
    <w:p w14:paraId="38590058" w14:textId="77777777" w:rsidR="00CB155B" w:rsidRDefault="00CB155B" w:rsidP="00CE5314">
      <w:pPr>
        <w:pStyle w:val="Lijstalinea"/>
      </w:pPr>
      <w:r>
        <w:t xml:space="preserve">Ja, </w:t>
      </w:r>
      <w:r w:rsidR="00111718">
        <w:t xml:space="preserve">producten verbouwd in Nederland vormen geen risico en mogen gevoerd worden. </w:t>
      </w:r>
    </w:p>
    <w:p w14:paraId="496EF4AE" w14:textId="77777777" w:rsidR="00B73C92" w:rsidRDefault="00B73C92" w:rsidP="00CE5314">
      <w:pPr>
        <w:pStyle w:val="Lijstalinea"/>
      </w:pPr>
    </w:p>
    <w:p w14:paraId="40AD8057" w14:textId="77777777" w:rsidR="00540801" w:rsidRDefault="00540801" w:rsidP="004F084C">
      <w:pPr>
        <w:spacing w:after="200"/>
        <w:rPr>
          <w:b/>
        </w:rPr>
      </w:pPr>
      <w:r>
        <w:rPr>
          <w:b/>
        </w:rPr>
        <w:br w:type="page"/>
      </w:r>
    </w:p>
    <w:p w14:paraId="5B216E3C" w14:textId="77777777" w:rsidR="00CB155B" w:rsidRDefault="00CB155B" w:rsidP="00CE5314">
      <w:pPr>
        <w:pStyle w:val="Lijstalinea"/>
        <w:numPr>
          <w:ilvl w:val="0"/>
          <w:numId w:val="1"/>
        </w:numPr>
        <w:rPr>
          <w:b/>
        </w:rPr>
      </w:pPr>
      <w:r w:rsidRPr="00B26E10">
        <w:rPr>
          <w:b/>
        </w:rPr>
        <w:lastRenderedPageBreak/>
        <w:t>Welke eisen stelt VLOG aan mij</w:t>
      </w:r>
      <w:r w:rsidR="002E5745">
        <w:rPr>
          <w:b/>
        </w:rPr>
        <w:t>, w</w:t>
      </w:r>
      <w:r>
        <w:rPr>
          <w:b/>
        </w:rPr>
        <w:t>at moet ik vooraf allemaal doen?</w:t>
      </w:r>
    </w:p>
    <w:p w14:paraId="2C8ECB77" w14:textId="0C237B18" w:rsidR="00CB155B" w:rsidRPr="00B26E10" w:rsidRDefault="00CB155B" w:rsidP="00CE5314">
      <w:pPr>
        <w:pStyle w:val="Lijstalinea"/>
        <w:numPr>
          <w:ilvl w:val="1"/>
          <w:numId w:val="2"/>
        </w:numPr>
        <w:rPr>
          <w:b/>
        </w:rPr>
      </w:pPr>
      <w:r w:rsidRPr="00B26E10">
        <w:rPr>
          <w:b/>
        </w:rPr>
        <w:t>Invullen</w:t>
      </w:r>
      <w:r w:rsidR="00120010">
        <w:rPr>
          <w:b/>
        </w:rPr>
        <w:t xml:space="preserve"> en actueel houden</w:t>
      </w:r>
      <w:r w:rsidRPr="00B26E10">
        <w:rPr>
          <w:b/>
        </w:rPr>
        <w:t xml:space="preserve"> van </w:t>
      </w:r>
      <w:r w:rsidR="000B48A5" w:rsidRPr="00B26E10">
        <w:rPr>
          <w:b/>
        </w:rPr>
        <w:t>het bedrijfsprofiel</w:t>
      </w:r>
    </w:p>
    <w:p w14:paraId="7D205BA2" w14:textId="77777777" w:rsidR="00503093" w:rsidRPr="00503093" w:rsidRDefault="0066558A" w:rsidP="00CE5314">
      <w:pPr>
        <w:pStyle w:val="Lijstalinea"/>
        <w:ind w:left="1440"/>
      </w:pPr>
      <w:r>
        <w:t>In Z-net kunt u digitaal u</w:t>
      </w:r>
      <w:r w:rsidR="00503093">
        <w:t>w</w:t>
      </w:r>
      <w:r w:rsidR="00CB155B">
        <w:t xml:space="preserve"> </w:t>
      </w:r>
      <w:r w:rsidR="00503093">
        <w:t>VLOG bedrijfs</w:t>
      </w:r>
      <w:r w:rsidR="0029205E">
        <w:t>profiel</w:t>
      </w:r>
      <w:r w:rsidR="00503093">
        <w:t xml:space="preserve"> </w:t>
      </w:r>
      <w:r>
        <w:t>invullen en onderhouden</w:t>
      </w:r>
      <w:r w:rsidR="00CB155B">
        <w:t>.</w:t>
      </w:r>
      <w:r w:rsidR="00503093">
        <w:t xml:space="preserve"> In </w:t>
      </w:r>
      <w:r w:rsidR="00A37492">
        <w:t xml:space="preserve">dit digitale dossier kunnen o.a. </w:t>
      </w:r>
      <w:r w:rsidR="007E69CD">
        <w:t xml:space="preserve">onderstaande </w:t>
      </w:r>
      <w:r w:rsidR="00503093">
        <w:t>gegevens</w:t>
      </w:r>
      <w:r w:rsidR="007E69CD">
        <w:t xml:space="preserve"> </w:t>
      </w:r>
      <w:r w:rsidR="00A37492">
        <w:t>worden</w:t>
      </w:r>
      <w:r w:rsidR="007E69CD">
        <w:t xml:space="preserve"> vast</w:t>
      </w:r>
      <w:r w:rsidR="00A37492">
        <w:t>ge</w:t>
      </w:r>
      <w:r w:rsidR="007E69CD">
        <w:t>leg</w:t>
      </w:r>
      <w:r w:rsidR="00A37492">
        <w:t>d</w:t>
      </w:r>
      <w:r w:rsidR="00503093">
        <w:t>:</w:t>
      </w:r>
    </w:p>
    <w:p w14:paraId="5D685A06" w14:textId="77777777" w:rsidR="006F6C2E" w:rsidRPr="00503093" w:rsidRDefault="0029205E" w:rsidP="00CE5314">
      <w:pPr>
        <w:pStyle w:val="Lijstalinea"/>
        <w:numPr>
          <w:ilvl w:val="0"/>
          <w:numId w:val="22"/>
        </w:numPr>
      </w:pPr>
      <w:r w:rsidRPr="00503093">
        <w:t>De</w:t>
      </w:r>
      <w:r w:rsidR="008A7E55" w:rsidRPr="00503093">
        <w:t xml:space="preserve"> organisatiestructuur van uw melkveebedrijf</w:t>
      </w:r>
    </w:p>
    <w:p w14:paraId="075281E8" w14:textId="77777777" w:rsidR="006F6C2E" w:rsidRPr="00503093" w:rsidRDefault="0029205E" w:rsidP="00CE5314">
      <w:pPr>
        <w:pStyle w:val="Lijstalinea"/>
        <w:numPr>
          <w:ilvl w:val="0"/>
          <w:numId w:val="22"/>
        </w:numPr>
      </w:pPr>
      <w:r w:rsidRPr="00503093">
        <w:t>Overzicht</w:t>
      </w:r>
      <w:r w:rsidR="008A7E55" w:rsidRPr="00503093">
        <w:t xml:space="preserve"> van medewerkers op uw bedrijf</w:t>
      </w:r>
    </w:p>
    <w:p w14:paraId="034E6013" w14:textId="77777777" w:rsidR="006F6C2E" w:rsidRPr="00503093" w:rsidRDefault="0029205E" w:rsidP="00CE5314">
      <w:pPr>
        <w:pStyle w:val="Lijstalinea"/>
        <w:numPr>
          <w:ilvl w:val="0"/>
          <w:numId w:val="22"/>
        </w:numPr>
      </w:pPr>
      <w:r w:rsidRPr="00503093">
        <w:t>Overzicht</w:t>
      </w:r>
      <w:r w:rsidR="008A7E55" w:rsidRPr="00503093">
        <w:t xml:space="preserve"> van alle aanwezige dieren</w:t>
      </w:r>
    </w:p>
    <w:p w14:paraId="70C8749E" w14:textId="77777777" w:rsidR="006F6C2E" w:rsidRPr="00503093" w:rsidRDefault="0029205E" w:rsidP="00CE5314">
      <w:pPr>
        <w:pStyle w:val="Lijstalinea"/>
        <w:numPr>
          <w:ilvl w:val="0"/>
          <w:numId w:val="22"/>
        </w:numPr>
      </w:pPr>
      <w:r>
        <w:t>O</w:t>
      </w:r>
      <w:r w:rsidR="008A7E55" w:rsidRPr="00503093">
        <w:t xml:space="preserve">verzicht van aanwezige voedermiddelen </w:t>
      </w:r>
    </w:p>
    <w:p w14:paraId="552EC8B0" w14:textId="77777777" w:rsidR="006F6C2E" w:rsidRPr="00503093" w:rsidRDefault="008A7E55" w:rsidP="00CE5314">
      <w:pPr>
        <w:pStyle w:val="Lijstalinea"/>
        <w:numPr>
          <w:ilvl w:val="0"/>
          <w:numId w:val="22"/>
        </w:numPr>
      </w:pPr>
      <w:r w:rsidRPr="00503093">
        <w:t>Aanwezige risico’s op uw bedrijf en documentatie hoe u hier mee om gaat</w:t>
      </w:r>
    </w:p>
    <w:p w14:paraId="7ED5D915" w14:textId="77777777" w:rsidR="00EA4DB3" w:rsidRPr="00503093" w:rsidRDefault="0029205E" w:rsidP="00CE5314">
      <w:pPr>
        <w:pStyle w:val="Lijstalinea"/>
        <w:numPr>
          <w:ilvl w:val="0"/>
          <w:numId w:val="22"/>
        </w:numPr>
      </w:pPr>
      <w:r w:rsidRPr="00503093">
        <w:t>VLOG-training</w:t>
      </w:r>
      <w:r w:rsidR="008A7E55" w:rsidRPr="00503093">
        <w:t xml:space="preserve"> en instructie</w:t>
      </w:r>
    </w:p>
    <w:p w14:paraId="6CF5EFF7" w14:textId="77777777" w:rsidR="00CB155B" w:rsidRDefault="005A512F" w:rsidP="002242D5">
      <w:pPr>
        <w:ind w:left="1416"/>
      </w:pPr>
      <w:r>
        <w:t>Het</w:t>
      </w:r>
      <w:r w:rsidR="00EA4DB3">
        <w:t xml:space="preserve"> bedrijfs</w:t>
      </w:r>
      <w:r w:rsidR="00EC3B8E">
        <w:t>profiel</w:t>
      </w:r>
      <w:r w:rsidR="00EA4DB3">
        <w:t xml:space="preserve"> </w:t>
      </w:r>
      <w:r w:rsidR="00CD3780">
        <w:t>wordt bij de eerste beoordeling volledig nagelopen en compleet gemaakt door ofwel de medewerker van uw zuivelonderneming ofwel door de beoordelaar van Qlip.</w:t>
      </w:r>
    </w:p>
    <w:p w14:paraId="3203C1F4" w14:textId="483607B5" w:rsidR="00CB155B" w:rsidRDefault="000B48A5" w:rsidP="00CE5314">
      <w:pPr>
        <w:pStyle w:val="Lijstalinea"/>
        <w:numPr>
          <w:ilvl w:val="1"/>
          <w:numId w:val="2"/>
        </w:numPr>
      </w:pPr>
      <w:r>
        <w:rPr>
          <w:b/>
        </w:rPr>
        <w:t>Als</w:t>
      </w:r>
      <w:r w:rsidR="00EC3B8E">
        <w:rPr>
          <w:b/>
        </w:rPr>
        <w:t xml:space="preserve"> u </w:t>
      </w:r>
      <w:r w:rsidR="005A512F">
        <w:rPr>
          <w:b/>
        </w:rPr>
        <w:t>GG-voer</w:t>
      </w:r>
      <w:r w:rsidR="00EC3B8E">
        <w:rPr>
          <w:b/>
        </w:rPr>
        <w:t xml:space="preserve"> op uw bedrijf heeft een p</w:t>
      </w:r>
      <w:r w:rsidR="00CB155B" w:rsidRPr="002B00FF">
        <w:rPr>
          <w:b/>
        </w:rPr>
        <w:t>lattegrond van he</w:t>
      </w:r>
      <w:r w:rsidR="002C7D8A">
        <w:rPr>
          <w:b/>
        </w:rPr>
        <w:t>t bedrijf maken met daarin de GG</w:t>
      </w:r>
      <w:r w:rsidR="00CB155B" w:rsidRPr="002B00FF">
        <w:rPr>
          <w:b/>
        </w:rPr>
        <w:t>O-vrije zone en huisvesting</w:t>
      </w:r>
      <w:r w:rsidR="00CB155B" w:rsidRPr="00B26E10">
        <w:rPr>
          <w:b/>
        </w:rPr>
        <w:t xml:space="preserve"> van</w:t>
      </w:r>
      <w:r w:rsidR="00CB155B">
        <w:t xml:space="preserve"> </w:t>
      </w:r>
      <w:r w:rsidR="00CB155B" w:rsidRPr="003E635C">
        <w:rPr>
          <w:b/>
        </w:rPr>
        <w:t>eventuele andere dieren</w:t>
      </w:r>
    </w:p>
    <w:p w14:paraId="553484C8" w14:textId="77777777" w:rsidR="00CB155B" w:rsidRDefault="00325F4E" w:rsidP="00CE5314">
      <w:pPr>
        <w:ind w:left="1416"/>
      </w:pPr>
      <w:r>
        <w:t xml:space="preserve">Dit mag </w:t>
      </w:r>
      <w:r w:rsidR="00EA4DB3">
        <w:t xml:space="preserve">een eigen </w:t>
      </w:r>
      <w:r w:rsidR="00B9321C">
        <w:t xml:space="preserve">tekening zijn of </w:t>
      </w:r>
      <w:r w:rsidR="00CA5460">
        <w:t xml:space="preserve">bijvoorbeeld </w:t>
      </w:r>
      <w:r w:rsidR="00EA4DB3">
        <w:t xml:space="preserve">een </w:t>
      </w:r>
      <w:r w:rsidR="0029205E">
        <w:t>print screen</w:t>
      </w:r>
      <w:r w:rsidR="00EA4DB3">
        <w:t xml:space="preserve"> van </w:t>
      </w:r>
      <w:r>
        <w:t>Google-</w:t>
      </w:r>
      <w:proofErr w:type="spellStart"/>
      <w:r>
        <w:t>maps</w:t>
      </w:r>
      <w:proofErr w:type="spellEnd"/>
      <w:r>
        <w:t xml:space="preserve"> </w:t>
      </w:r>
      <w:r w:rsidR="00CB155B">
        <w:t xml:space="preserve">waarop u </w:t>
      </w:r>
      <w:r w:rsidR="002C7D8A">
        <w:t>de GG</w:t>
      </w:r>
      <w:r w:rsidR="00B9321C">
        <w:t>O-vrije zone, voeropslagen en huisvesting</w:t>
      </w:r>
      <w:r w:rsidR="00B73C92">
        <w:t xml:space="preserve"> intekent </w:t>
      </w:r>
      <w:r w:rsidR="00140A33">
        <w:t>met een legenda</w:t>
      </w:r>
      <w:r w:rsidR="00CB155B">
        <w:t>. De</w:t>
      </w:r>
      <w:r w:rsidR="00EA4DB3">
        <w:t xml:space="preserve"> plattegrond m</w:t>
      </w:r>
      <w:r w:rsidR="002A5D42">
        <w:t>o</w:t>
      </w:r>
      <w:r w:rsidR="00EA4DB3">
        <w:t xml:space="preserve">et </w:t>
      </w:r>
      <w:r w:rsidR="002A5D42">
        <w:t xml:space="preserve">beschikbaar zijn </w:t>
      </w:r>
      <w:r w:rsidR="00EA4DB3">
        <w:t xml:space="preserve">bij een </w:t>
      </w:r>
      <w:r w:rsidR="002242D5">
        <w:t>beoordeling</w:t>
      </w:r>
      <w:r w:rsidR="00CB155B">
        <w:t>.</w:t>
      </w:r>
    </w:p>
    <w:p w14:paraId="5AD6D003" w14:textId="77777777" w:rsidR="00CB155B" w:rsidRPr="00B26E10" w:rsidRDefault="00325F4E" w:rsidP="00CE5314">
      <w:pPr>
        <w:pStyle w:val="Lijstalinea"/>
        <w:numPr>
          <w:ilvl w:val="1"/>
          <w:numId w:val="2"/>
        </w:numPr>
        <w:rPr>
          <w:b/>
        </w:rPr>
      </w:pPr>
      <w:r>
        <w:rPr>
          <w:b/>
        </w:rPr>
        <w:t xml:space="preserve">Training </w:t>
      </w:r>
      <w:r w:rsidR="00CB155B" w:rsidRPr="00B26E10">
        <w:rPr>
          <w:b/>
        </w:rPr>
        <w:t>volgen</w:t>
      </w:r>
      <w:r w:rsidR="005D66FB">
        <w:rPr>
          <w:b/>
        </w:rPr>
        <w:t xml:space="preserve"> (</w:t>
      </w:r>
      <w:r w:rsidR="00B9321C">
        <w:rPr>
          <w:b/>
        </w:rPr>
        <w:t>j</w:t>
      </w:r>
      <w:r w:rsidR="005D66FB">
        <w:rPr>
          <w:b/>
        </w:rPr>
        <w:t>aarlijks)</w:t>
      </w:r>
    </w:p>
    <w:p w14:paraId="7DF6D761" w14:textId="38BA49AA" w:rsidR="00CB155B" w:rsidRDefault="00936F51" w:rsidP="00CE5314">
      <w:pPr>
        <w:pStyle w:val="Lijstalinea"/>
        <w:ind w:left="1440"/>
      </w:pPr>
      <w:r>
        <w:t>Per kalenderjaar dien</w:t>
      </w:r>
      <w:r w:rsidR="008A57D9">
        <w:t xml:space="preserve">en alle </w:t>
      </w:r>
      <w:r w:rsidR="001A0AB1">
        <w:t xml:space="preserve">verantwoordelijk </w:t>
      </w:r>
      <w:r w:rsidR="008A57D9">
        <w:t xml:space="preserve">medewerkers die </w:t>
      </w:r>
      <w:r w:rsidR="002301E3">
        <w:t>betrokken zijn bij de VLOG-prod</w:t>
      </w:r>
      <w:r w:rsidR="008A57D9">
        <w:t>u</w:t>
      </w:r>
      <w:r w:rsidR="002301E3">
        <w:t>c</w:t>
      </w:r>
      <w:r w:rsidR="008A57D9">
        <w:t>tie</w:t>
      </w:r>
      <w:r w:rsidR="006C583F">
        <w:t>, aantoonbaar</w:t>
      </w:r>
      <w:r w:rsidR="008A57D9">
        <w:t xml:space="preserve"> </w:t>
      </w:r>
      <w:r>
        <w:t xml:space="preserve">getraind te worden. </w:t>
      </w:r>
      <w:r w:rsidR="00EE3B16">
        <w:t xml:space="preserve"> </w:t>
      </w:r>
      <w:r w:rsidR="008B68E9">
        <w:t>Per training dient</w:t>
      </w:r>
      <w:r w:rsidR="001A0AB1">
        <w:t xml:space="preserve"> minimaal</w:t>
      </w:r>
      <w:r w:rsidR="008B68E9">
        <w:t xml:space="preserve"> vastgelegd te worden welke documenten zijn </w:t>
      </w:r>
      <w:r w:rsidR="000B48A5">
        <w:t>gebruikt, wie</w:t>
      </w:r>
      <w:r w:rsidR="00EB0804">
        <w:t xml:space="preserve"> hebben </w:t>
      </w:r>
      <w:r w:rsidR="008B68E9">
        <w:t>deel</w:t>
      </w:r>
      <w:r w:rsidR="00EB0804">
        <w:t xml:space="preserve">genomen en de datum </w:t>
      </w:r>
      <w:r w:rsidR="006C583F">
        <w:t xml:space="preserve">en plaats </w:t>
      </w:r>
      <w:r w:rsidR="00EB0804">
        <w:t xml:space="preserve">van de </w:t>
      </w:r>
      <w:proofErr w:type="spellStart"/>
      <w:r w:rsidR="008B68E9">
        <w:t>training</w:t>
      </w:r>
      <w:r w:rsidR="000B48A5">
        <w:t>.</w:t>
      </w:r>
      <w:r w:rsidR="001A0AB1">
        <w:t>De</w:t>
      </w:r>
      <w:proofErr w:type="spellEnd"/>
      <w:r w:rsidR="001A0AB1">
        <w:t xml:space="preserve"> training kan </w:t>
      </w:r>
      <w:r w:rsidR="0007530A">
        <w:t>plaatsvinden in de vorm van de VLOG E-</w:t>
      </w:r>
      <w:proofErr w:type="spellStart"/>
      <w:r w:rsidR="0007530A">
        <w:t>learning</w:t>
      </w:r>
      <w:proofErr w:type="spellEnd"/>
      <w:r w:rsidR="0007530A">
        <w:t xml:space="preserve"> die door Qlip wordt aangeboden en jaarlijks wordt bijgewerkt. </w:t>
      </w:r>
      <w:r w:rsidR="000B48A5">
        <w:t>Als</w:t>
      </w:r>
      <w:r w:rsidR="00C84744">
        <w:t xml:space="preserve"> u gebruik maakt van de VLOG E-</w:t>
      </w:r>
      <w:proofErr w:type="spellStart"/>
      <w:r w:rsidR="00C84744">
        <w:t>learning</w:t>
      </w:r>
      <w:proofErr w:type="spellEnd"/>
      <w:r w:rsidR="00C84744">
        <w:t xml:space="preserve"> wordt de datum dat u de training heeft afgerond automatisch opgenomen in het bedrijf</w:t>
      </w:r>
      <w:r w:rsidR="00EC3B8E">
        <w:t>s</w:t>
      </w:r>
      <w:r w:rsidR="00C84744">
        <w:t>profiel in Z-net.</w:t>
      </w:r>
      <w:r w:rsidR="00EC3B8E">
        <w:t xml:space="preserve"> Wel dient u nog aan te geven wie de training heeft </w:t>
      </w:r>
      <w:r w:rsidR="0029205E">
        <w:t>gevolgd</w:t>
      </w:r>
      <w:r w:rsidR="00EC3B8E">
        <w:t xml:space="preserve"> en hoe eventuele andere medewerkers zijn getraind.</w:t>
      </w:r>
      <w:r w:rsidR="00C84744">
        <w:br/>
      </w:r>
      <w:r w:rsidR="0007530A">
        <w:t>Het is ook mogelijk dat uw zuivelonderneming zelf deze training verzorgt.</w:t>
      </w:r>
      <w:r w:rsidR="00A135EC">
        <w:t xml:space="preserve"> In dat geval dient u bij de </w:t>
      </w:r>
      <w:r w:rsidR="000251A3">
        <w:t>beoordeling</w:t>
      </w:r>
      <w:r w:rsidR="00A135EC">
        <w:t xml:space="preserve"> zelf aan te kunnen tonen dat u de training heeft gevolgd.</w:t>
      </w:r>
      <w:r w:rsidR="00EC3B8E">
        <w:t xml:space="preserve"> Dit dient ook ingevuld te worden in uw bedrijfsprofiel voor u en eventuele medewerkers.</w:t>
      </w:r>
    </w:p>
    <w:p w14:paraId="01B1B1B5" w14:textId="77777777" w:rsidR="00CB155B" w:rsidRPr="00B26E10" w:rsidRDefault="00CB155B" w:rsidP="00CE5314">
      <w:pPr>
        <w:pStyle w:val="Lijstalinea"/>
        <w:numPr>
          <w:ilvl w:val="1"/>
          <w:numId w:val="2"/>
        </w:numPr>
        <w:rPr>
          <w:b/>
        </w:rPr>
      </w:pPr>
      <w:r w:rsidRPr="00B26E10">
        <w:rPr>
          <w:b/>
        </w:rPr>
        <w:t>Verplichting voerleveringen</w:t>
      </w:r>
    </w:p>
    <w:p w14:paraId="18FB1DD6" w14:textId="77777777" w:rsidR="00CB155B" w:rsidRDefault="00CB155B" w:rsidP="00CE5314">
      <w:pPr>
        <w:pStyle w:val="Lijstalinea"/>
        <w:ind w:left="1440"/>
      </w:pPr>
      <w:r>
        <w:t>Als het voer geëtiketteerd is als VLOG-geprüft</w:t>
      </w:r>
      <w:r w:rsidR="00B9321C">
        <w:t>,</w:t>
      </w:r>
      <w:r>
        <w:t xml:space="preserve"> dan zijn er geen eisen aan bestellingen. Het advies is wel om dit schriftelijk te doen i</w:t>
      </w:r>
      <w:r w:rsidR="00111718">
        <w:t>.</w:t>
      </w:r>
      <w:r>
        <w:t>v</w:t>
      </w:r>
      <w:r w:rsidR="00111718">
        <w:t>.</w:t>
      </w:r>
      <w:r>
        <w:t>m</w:t>
      </w:r>
      <w:r w:rsidR="00111718">
        <w:t>.</w:t>
      </w:r>
      <w:r>
        <w:t xml:space="preserve"> bewi</w:t>
      </w:r>
      <w:r w:rsidR="00F85FE8">
        <w:t>jslast bij foutieve leveringen</w:t>
      </w:r>
      <w:r>
        <w:t>.</w:t>
      </w:r>
      <w:r w:rsidR="002A792B">
        <w:t xml:space="preserve"> </w:t>
      </w:r>
      <w:r w:rsidR="002C7D8A">
        <w:t>Als er GG</w:t>
      </w:r>
      <w:r>
        <w:t>O-vrij voer besteld wordt, zonder VLOG-certificering dan gelden de volgende regels:</w:t>
      </w:r>
    </w:p>
    <w:p w14:paraId="74B44D3E" w14:textId="77777777" w:rsidR="00CB155B" w:rsidRDefault="00CB155B" w:rsidP="00CE5314">
      <w:pPr>
        <w:pStyle w:val="Lijstalinea"/>
        <w:numPr>
          <w:ilvl w:val="4"/>
          <w:numId w:val="2"/>
        </w:numPr>
        <w:ind w:left="2268" w:hanging="283"/>
      </w:pPr>
      <w:r>
        <w:t>Schriftelijke bestelopdracht door veehouder ter voorkoming van misverstanden (mag ook WhatsApp zijn).</w:t>
      </w:r>
    </w:p>
    <w:p w14:paraId="440444B3" w14:textId="77777777" w:rsidR="00CB155B" w:rsidRDefault="00CB155B" w:rsidP="00CE5314">
      <w:pPr>
        <w:pStyle w:val="Lijstalinea"/>
        <w:numPr>
          <w:ilvl w:val="4"/>
          <w:numId w:val="2"/>
        </w:numPr>
        <w:ind w:left="2268" w:hanging="283"/>
      </w:pPr>
      <w:r>
        <w:t>Exp</w:t>
      </w:r>
      <w:r w:rsidR="002C7D8A">
        <w:t>liciet aangeven dat het voer ‘GG</w:t>
      </w:r>
      <w:r>
        <w:t xml:space="preserve">O-vrij’ moet zijn </w:t>
      </w:r>
      <w:r w:rsidR="001A1FA5">
        <w:t>of</w:t>
      </w:r>
      <w:r>
        <w:t xml:space="preserve"> geschikt is voor productie van ‘Ohne Gentechnik’.</w:t>
      </w:r>
    </w:p>
    <w:p w14:paraId="72CC668F" w14:textId="77777777" w:rsidR="00CB155B" w:rsidRDefault="00CB155B" w:rsidP="00CE5314">
      <w:pPr>
        <w:pStyle w:val="Lijstalinea"/>
        <w:numPr>
          <w:ilvl w:val="4"/>
          <w:numId w:val="2"/>
        </w:numPr>
        <w:ind w:left="2268" w:hanging="283"/>
      </w:pPr>
      <w:r>
        <w:t xml:space="preserve">Op de nota of </w:t>
      </w:r>
      <w:r w:rsidR="00BD5B95">
        <w:t>voer bon</w:t>
      </w:r>
      <w:r>
        <w:t xml:space="preserve"> is vermeld dat het voer geschikt is voor ‘Ohne Gentechnik’.</w:t>
      </w:r>
    </w:p>
    <w:p w14:paraId="26876C7E" w14:textId="77777777" w:rsidR="00CB155B" w:rsidRDefault="00CB155B" w:rsidP="00CE5314">
      <w:pPr>
        <w:pStyle w:val="Lijstalinea"/>
        <w:numPr>
          <w:ilvl w:val="4"/>
          <w:numId w:val="2"/>
        </w:numPr>
        <w:ind w:left="2268" w:hanging="283"/>
      </w:pPr>
      <w:r>
        <w:lastRenderedPageBreak/>
        <w:t>Bovenstaande mag ook contractueel geregeld zijn.</w:t>
      </w:r>
    </w:p>
    <w:p w14:paraId="3459F105" w14:textId="77777777" w:rsidR="00CB155B" w:rsidRPr="00B26E10" w:rsidRDefault="00CB155B" w:rsidP="00CE5314">
      <w:pPr>
        <w:pStyle w:val="Lijstalinea"/>
        <w:numPr>
          <w:ilvl w:val="1"/>
          <w:numId w:val="2"/>
        </w:numPr>
        <w:rPr>
          <w:b/>
        </w:rPr>
      </w:pPr>
      <w:r w:rsidRPr="00B26E10">
        <w:rPr>
          <w:b/>
        </w:rPr>
        <w:t xml:space="preserve">Overschakelingstermijn in acht </w:t>
      </w:r>
      <w:r w:rsidR="002A792B">
        <w:rPr>
          <w:b/>
        </w:rPr>
        <w:t xml:space="preserve">nemen bij aanvoer nieuwe </w:t>
      </w:r>
      <w:r w:rsidR="000736B0">
        <w:rPr>
          <w:b/>
        </w:rPr>
        <w:t xml:space="preserve">melkgevende </w:t>
      </w:r>
      <w:r w:rsidR="002A792B">
        <w:rPr>
          <w:b/>
        </w:rPr>
        <w:t>dieren</w:t>
      </w:r>
      <w:r w:rsidR="00CA5460">
        <w:rPr>
          <w:b/>
        </w:rPr>
        <w:t xml:space="preserve"> en drachtige</w:t>
      </w:r>
      <w:r w:rsidR="000736B0">
        <w:rPr>
          <w:b/>
        </w:rPr>
        <w:t xml:space="preserve"> dieren</w:t>
      </w:r>
    </w:p>
    <w:p w14:paraId="79801F16" w14:textId="77777777" w:rsidR="00B57B54" w:rsidRDefault="00FD268F" w:rsidP="002242D5">
      <w:pPr>
        <w:pStyle w:val="Lijstalinea"/>
        <w:ind w:left="1416"/>
      </w:pPr>
      <w:r>
        <w:t xml:space="preserve">Dieren dienen tenminste 3 maanden conform VLOG te zijn gevoerd voordat ze </w:t>
      </w:r>
      <w:r w:rsidR="0029205E">
        <w:t>VLOG-melk</w:t>
      </w:r>
      <w:r>
        <w:t xml:space="preserve"> mogen leveren. Bij aankoop van </w:t>
      </w:r>
      <w:r w:rsidR="000736B0">
        <w:t>jongvee of melkvee in 1</w:t>
      </w:r>
      <w:r w:rsidR="00164E80">
        <w:rPr>
          <w:vertAlign w:val="superscript"/>
        </w:rPr>
        <w:t>e</w:t>
      </w:r>
      <w:r w:rsidR="000736B0">
        <w:t xml:space="preserve"> lactatie volstaat een </w:t>
      </w:r>
      <w:r w:rsidR="002C7D8A">
        <w:t>verklaring dat de dieren GG</w:t>
      </w:r>
      <w:r>
        <w:t>O-vrij zijn gevoerd.</w:t>
      </w:r>
      <w:r w:rsidR="00B57B54">
        <w:t xml:space="preserve"> Dit kan met bijlage </w:t>
      </w:r>
      <w:r w:rsidR="000736B0">
        <w:t>2</w:t>
      </w:r>
      <w:r w:rsidR="00B57B54">
        <w:t xml:space="preserve"> uit de </w:t>
      </w:r>
      <w:r w:rsidR="00A32E55">
        <w:t>VLOG-</w:t>
      </w:r>
      <w:r w:rsidR="00B57B54">
        <w:t>standaard of een vergelijkbare verklaring of een overeenkomst met een vaste leverancier, deze overeenkomst bevat tenminste:</w:t>
      </w:r>
    </w:p>
    <w:p w14:paraId="433579C4" w14:textId="77777777" w:rsidR="00B57B54" w:rsidRDefault="00B57B54" w:rsidP="002242D5">
      <w:pPr>
        <w:pStyle w:val="Lijstalinea"/>
        <w:numPr>
          <w:ilvl w:val="2"/>
          <w:numId w:val="17"/>
        </w:numPr>
        <w:spacing w:line="240" w:lineRule="auto"/>
        <w:contextualSpacing w:val="0"/>
      </w:pPr>
      <w:r>
        <w:t>Procedure om van individuele</w:t>
      </w:r>
      <w:r w:rsidR="002C7D8A">
        <w:t xml:space="preserve"> dieren de voerderperiode met GG</w:t>
      </w:r>
      <w:r>
        <w:t xml:space="preserve">O-vrij voer te kunnen vaststellen. </w:t>
      </w:r>
      <w:r w:rsidR="0047643A">
        <w:t xml:space="preserve">U moet </w:t>
      </w:r>
      <w:r w:rsidR="0053798D">
        <w:t>kunnen</w:t>
      </w:r>
      <w:r w:rsidR="0047643A">
        <w:t xml:space="preserve"> aan</w:t>
      </w:r>
      <w:r w:rsidR="0053798D">
        <w:t xml:space="preserve">tonen </w:t>
      </w:r>
      <w:r>
        <w:t xml:space="preserve">vanaf wanneer een individueel dier conform VLOG gevoerd is. </w:t>
      </w:r>
    </w:p>
    <w:p w14:paraId="758D27E5" w14:textId="5DA8D872" w:rsidR="00B57B54" w:rsidRDefault="00B57B54" w:rsidP="002242D5">
      <w:pPr>
        <w:pStyle w:val="Lijstalinea"/>
        <w:numPr>
          <w:ilvl w:val="2"/>
          <w:numId w:val="17"/>
        </w:numPr>
        <w:spacing w:line="240" w:lineRule="auto"/>
        <w:contextualSpacing w:val="0"/>
      </w:pPr>
      <w:r>
        <w:t xml:space="preserve">Het volgende dient in de overeenkomst te worden opgenomen: “De vorige eigenaar autoriseert Verband Lebensmittel </w:t>
      </w:r>
      <w:proofErr w:type="spellStart"/>
      <w:r>
        <w:t>ohne</w:t>
      </w:r>
      <w:proofErr w:type="spellEnd"/>
      <w:r>
        <w:t xml:space="preserve"> Gentechnik (VLOG) om de nauwkeurigheid van de informatie voor “</w:t>
      </w:r>
      <w:proofErr w:type="spellStart"/>
      <w:r>
        <w:t>ohne</w:t>
      </w:r>
      <w:proofErr w:type="spellEnd"/>
      <w:r>
        <w:t xml:space="preserve"> Gentechnik-conforme voeding te checken, dit kan middels controle op het bedrijf. Deze vinden</w:t>
      </w:r>
      <w:r w:rsidR="005F3C88">
        <w:t xml:space="preserve"> </w:t>
      </w:r>
      <w:r w:rsidR="0021646B">
        <w:t>steekproefsgewijs</w:t>
      </w:r>
      <w:r>
        <w:t xml:space="preserve"> of bij reden tot verdenking plaats en hierbij kunnen monsters genomen worden voor test doeleinden. Deze inspecties kunnen namens VLOG door derden worden uitgevoerd.</w:t>
      </w:r>
    </w:p>
    <w:p w14:paraId="56870930" w14:textId="77777777" w:rsidR="00B57B54" w:rsidRDefault="00B57B54" w:rsidP="008441E9"/>
    <w:p w14:paraId="1578566C" w14:textId="77777777" w:rsidR="00C92D84" w:rsidRDefault="00C92D84" w:rsidP="00CE5314">
      <w:pPr>
        <w:pStyle w:val="Lijstalinea"/>
        <w:numPr>
          <w:ilvl w:val="1"/>
          <w:numId w:val="2"/>
        </w:numPr>
        <w:rPr>
          <w:b/>
        </w:rPr>
      </w:pPr>
      <w:r>
        <w:rPr>
          <w:b/>
        </w:rPr>
        <w:t>Moet bij aankoop van een fokstier deze ook GGO-vrij gevoerd zijn?</w:t>
      </w:r>
    </w:p>
    <w:p w14:paraId="44983ADC" w14:textId="77777777" w:rsidR="00C92D84" w:rsidRDefault="00C92D84" w:rsidP="00E30769">
      <w:pPr>
        <w:ind w:left="1440"/>
      </w:pPr>
      <w:r w:rsidRPr="00E30769">
        <w:t>Nee het gaat bij VLOG om de melkgevende dieren. Fokstieren hoeven niet GGO-vrij gevoerd te worden.</w:t>
      </w:r>
    </w:p>
    <w:p w14:paraId="1F16EAA8" w14:textId="77777777" w:rsidR="00C92D84" w:rsidRPr="00C92D84" w:rsidRDefault="00C92D84" w:rsidP="00E30769">
      <w:pPr>
        <w:ind w:left="1440"/>
      </w:pPr>
    </w:p>
    <w:p w14:paraId="4D34F59D" w14:textId="77777777" w:rsidR="000B6D85" w:rsidRDefault="0029205E" w:rsidP="00CE5314">
      <w:pPr>
        <w:pStyle w:val="Lijstalinea"/>
        <w:numPr>
          <w:ilvl w:val="1"/>
          <w:numId w:val="2"/>
        </w:numPr>
        <w:rPr>
          <w:b/>
        </w:rPr>
      </w:pPr>
      <w:r>
        <w:rPr>
          <w:b/>
        </w:rPr>
        <w:t>Bewaartermijn</w:t>
      </w:r>
    </w:p>
    <w:p w14:paraId="03BF65ED" w14:textId="77777777" w:rsidR="000B6D85" w:rsidRPr="00E30769" w:rsidRDefault="000B6D85" w:rsidP="00E30769">
      <w:pPr>
        <w:pStyle w:val="Lijstalinea"/>
        <w:ind w:left="1440"/>
      </w:pPr>
      <w:r w:rsidRPr="00E30769">
        <w:t xml:space="preserve">Alle documenten rondom VLOG zoals afleverbonnen, aankoop verklaringen enz. hebben een bewaartermijn van 5 jaar vanuit de </w:t>
      </w:r>
      <w:r w:rsidR="0029205E" w:rsidRPr="0029205E">
        <w:t>VLOG-standaard</w:t>
      </w:r>
      <w:r w:rsidRPr="00E30769">
        <w:t>.</w:t>
      </w:r>
    </w:p>
    <w:p w14:paraId="60B5D910" w14:textId="77777777" w:rsidR="00CB155B" w:rsidRDefault="000251A3" w:rsidP="00CE5314">
      <w:pPr>
        <w:pStyle w:val="Lijstalinea"/>
        <w:numPr>
          <w:ilvl w:val="1"/>
          <w:numId w:val="2"/>
        </w:numPr>
        <w:rPr>
          <w:b/>
        </w:rPr>
      </w:pPr>
      <w:r>
        <w:rPr>
          <w:b/>
        </w:rPr>
        <w:t>Beoordeling</w:t>
      </w:r>
      <w:r w:rsidR="00CB155B" w:rsidRPr="00B26E10">
        <w:rPr>
          <w:b/>
        </w:rPr>
        <w:t xml:space="preserve"> Qlip</w:t>
      </w:r>
    </w:p>
    <w:p w14:paraId="3B551BD8" w14:textId="77777777" w:rsidR="00CB155B" w:rsidRDefault="002A792B" w:rsidP="00CE5314">
      <w:pPr>
        <w:pStyle w:val="Lijstalinea"/>
        <w:ind w:left="1440"/>
      </w:pPr>
      <w:r>
        <w:t xml:space="preserve">U wordt de eerste keer </w:t>
      </w:r>
      <w:r w:rsidR="000251A3">
        <w:t>beoordeeld</w:t>
      </w:r>
      <w:r w:rsidR="00CB155B">
        <w:t xml:space="preserve"> tijdens de omschakelingsperiode.</w:t>
      </w:r>
      <w:r w:rsidR="00FD268F">
        <w:t xml:space="preserve"> De frequentie van de vervolgaudits zijn afhankelijk van uw risicoklasse:</w:t>
      </w:r>
    </w:p>
    <w:p w14:paraId="4B1A0FED" w14:textId="51C6FC0E" w:rsidR="00FD268F" w:rsidRDefault="00FD268F" w:rsidP="00CE5314">
      <w:pPr>
        <w:pStyle w:val="Lijstalinea"/>
        <w:ind w:firstLine="696"/>
      </w:pPr>
      <w:r w:rsidRPr="00C9223E">
        <w:rPr>
          <w:u w:val="single"/>
        </w:rPr>
        <w:t>Risicoklasse 0:</w:t>
      </w:r>
      <w:r>
        <w:t xml:space="preserve"> 1x per drie </w:t>
      </w:r>
      <w:r w:rsidR="006876B6">
        <w:t>kalenderjaren</w:t>
      </w:r>
      <w:r w:rsidR="00983FCC">
        <w:t xml:space="preserve"> een </w:t>
      </w:r>
      <w:r w:rsidR="000251A3">
        <w:t>beoordeling</w:t>
      </w:r>
    </w:p>
    <w:p w14:paraId="41E1C480" w14:textId="2EA3E1F7" w:rsidR="00FD268F" w:rsidRDefault="00FD268F" w:rsidP="00CE5314">
      <w:pPr>
        <w:pStyle w:val="Lijstalinea"/>
        <w:ind w:firstLine="696"/>
      </w:pPr>
      <w:r w:rsidRPr="00C9223E">
        <w:rPr>
          <w:u w:val="single"/>
        </w:rPr>
        <w:t>Risicoklasse 1:</w:t>
      </w:r>
      <w:r>
        <w:t xml:space="preserve"> 1x per twee </w:t>
      </w:r>
      <w:r w:rsidR="006876B6">
        <w:t>kalenderjaren</w:t>
      </w:r>
      <w:r w:rsidR="00983FCC">
        <w:t xml:space="preserve"> een </w:t>
      </w:r>
      <w:r w:rsidR="000251A3">
        <w:t>beoordeling</w:t>
      </w:r>
    </w:p>
    <w:p w14:paraId="0D3C2E55" w14:textId="450C3A55" w:rsidR="00FD268F" w:rsidRDefault="00FD268F" w:rsidP="00CE5314">
      <w:pPr>
        <w:pStyle w:val="Lijstalinea"/>
        <w:ind w:firstLine="696"/>
      </w:pPr>
      <w:r w:rsidRPr="00C9223E">
        <w:rPr>
          <w:u w:val="single"/>
        </w:rPr>
        <w:t>Risicoklasse 2:</w:t>
      </w:r>
      <w:r>
        <w:t xml:space="preserve"> analyse en </w:t>
      </w:r>
      <w:r w:rsidR="006876B6">
        <w:t xml:space="preserve">elk kalenderjaar </w:t>
      </w:r>
      <w:r w:rsidR="00983FCC">
        <w:t xml:space="preserve">een </w:t>
      </w:r>
      <w:r w:rsidR="000251A3">
        <w:t>beoordeling</w:t>
      </w:r>
    </w:p>
    <w:p w14:paraId="58CA1F76" w14:textId="77777777" w:rsidR="00CB155B" w:rsidRPr="002B00FF" w:rsidRDefault="00CB155B" w:rsidP="00CE5314">
      <w:pPr>
        <w:pStyle w:val="Lijstalinea"/>
        <w:ind w:left="1440"/>
      </w:pPr>
    </w:p>
    <w:p w14:paraId="5D25CEA1" w14:textId="77777777" w:rsidR="0021646B" w:rsidRPr="002242D5" w:rsidRDefault="00540801" w:rsidP="00CE5314">
      <w:pPr>
        <w:pStyle w:val="Lijstalinea"/>
        <w:numPr>
          <w:ilvl w:val="0"/>
          <w:numId w:val="1"/>
        </w:numPr>
      </w:pPr>
      <w:r w:rsidRPr="00DD35C8">
        <w:rPr>
          <w:b/>
        </w:rPr>
        <w:t xml:space="preserve">Hoe veel tijd neemt een </w:t>
      </w:r>
      <w:r w:rsidR="00CB155B" w:rsidRPr="00DD35C8">
        <w:rPr>
          <w:b/>
        </w:rPr>
        <w:t>VLOG-</w:t>
      </w:r>
      <w:r w:rsidR="000736B0">
        <w:rPr>
          <w:b/>
        </w:rPr>
        <w:t>beoordeling</w:t>
      </w:r>
      <w:r w:rsidRPr="00DD35C8">
        <w:rPr>
          <w:b/>
        </w:rPr>
        <w:t xml:space="preserve"> in beslag</w:t>
      </w:r>
      <w:r w:rsidR="00CB155B" w:rsidRPr="00DD35C8">
        <w:rPr>
          <w:b/>
        </w:rPr>
        <w:t xml:space="preserve">? </w:t>
      </w:r>
    </w:p>
    <w:p w14:paraId="0E74CB63" w14:textId="77777777" w:rsidR="008A7E55" w:rsidRDefault="008A7E55" w:rsidP="002242D5">
      <w:pPr>
        <w:ind w:left="644"/>
      </w:pPr>
      <w:r>
        <w:t>De initiële (1</w:t>
      </w:r>
      <w:r w:rsidRPr="0021646B">
        <w:rPr>
          <w:vertAlign w:val="superscript"/>
        </w:rPr>
        <w:t>e</w:t>
      </w:r>
      <w:r>
        <w:t xml:space="preserve">) </w:t>
      </w:r>
      <w:r w:rsidR="000736B0">
        <w:t xml:space="preserve">beoordeling </w:t>
      </w:r>
      <w:r>
        <w:t xml:space="preserve">neemt twee uur in beslag. </w:t>
      </w:r>
      <w:r w:rsidR="000736B0">
        <w:t>De reguliere v</w:t>
      </w:r>
      <w:r>
        <w:t>ervolg</w:t>
      </w:r>
      <w:r w:rsidR="000736B0">
        <w:t xml:space="preserve"> beoordelingen</w:t>
      </w:r>
      <w:r>
        <w:t xml:space="preserve"> zijn één uur.</w:t>
      </w:r>
    </w:p>
    <w:p w14:paraId="31AB40B9" w14:textId="77777777" w:rsidR="00311D5E" w:rsidRDefault="00311D5E" w:rsidP="002242D5">
      <w:pPr>
        <w:pStyle w:val="Lijstalinea"/>
        <w:ind w:left="644"/>
      </w:pPr>
    </w:p>
    <w:p w14:paraId="11DED60C" w14:textId="77777777" w:rsidR="008A7E55" w:rsidRPr="002242D5" w:rsidRDefault="008A7E55" w:rsidP="00CE5314">
      <w:pPr>
        <w:pStyle w:val="Lijstalinea"/>
        <w:numPr>
          <w:ilvl w:val="0"/>
          <w:numId w:val="1"/>
        </w:numPr>
        <w:rPr>
          <w:b/>
        </w:rPr>
      </w:pPr>
      <w:r w:rsidRPr="002242D5">
        <w:rPr>
          <w:b/>
        </w:rPr>
        <w:t xml:space="preserve">Welke documenten </w:t>
      </w:r>
      <w:r w:rsidR="002417A1">
        <w:rPr>
          <w:b/>
        </w:rPr>
        <w:t>moet</w:t>
      </w:r>
      <w:r w:rsidR="002417A1" w:rsidRPr="002242D5">
        <w:rPr>
          <w:b/>
        </w:rPr>
        <w:t xml:space="preserve"> </w:t>
      </w:r>
      <w:r w:rsidRPr="002242D5">
        <w:rPr>
          <w:b/>
        </w:rPr>
        <w:t xml:space="preserve">ik klaar leggen voor de </w:t>
      </w:r>
      <w:r w:rsidR="0029205E" w:rsidRPr="002242D5">
        <w:rPr>
          <w:b/>
        </w:rPr>
        <w:t>VLOG-</w:t>
      </w:r>
      <w:r w:rsidR="000251A3">
        <w:rPr>
          <w:b/>
        </w:rPr>
        <w:t>beoordeling</w:t>
      </w:r>
      <w:r w:rsidRPr="002242D5">
        <w:rPr>
          <w:b/>
        </w:rPr>
        <w:t>?</w:t>
      </w:r>
    </w:p>
    <w:p w14:paraId="2CC63FDC" w14:textId="77777777" w:rsidR="008A7E55" w:rsidRDefault="008A7E55" w:rsidP="002242D5">
      <w:pPr>
        <w:ind w:left="284" w:firstLine="360"/>
      </w:pPr>
      <w:r>
        <w:t>Voor een vlotte beoordeling dienen de volgende documenten klaar te liggen:</w:t>
      </w:r>
    </w:p>
    <w:p w14:paraId="4C8CA8EC" w14:textId="77777777" w:rsidR="008A7E55" w:rsidRDefault="00874BF1" w:rsidP="002242D5">
      <w:pPr>
        <w:pStyle w:val="Lijstalinea"/>
        <w:numPr>
          <w:ilvl w:val="1"/>
          <w:numId w:val="1"/>
        </w:numPr>
      </w:pPr>
      <w:r>
        <w:rPr>
          <w:rFonts w:ascii="Arial" w:eastAsia="Times New Roman" w:hAnsi="Arial" w:cs="Arial"/>
          <w:sz w:val="20"/>
          <w:szCs w:val="20"/>
        </w:rPr>
        <w:t>Alle afleverbonnen en facturen voer</w:t>
      </w:r>
      <w:r w:rsidR="006876B6">
        <w:rPr>
          <w:rFonts w:ascii="Arial" w:eastAsia="Times New Roman" w:hAnsi="Arial" w:cs="Arial"/>
          <w:sz w:val="20"/>
          <w:szCs w:val="20"/>
        </w:rPr>
        <w:t xml:space="preserve"> in chronologische volgorde gearchiveerd</w:t>
      </w:r>
      <w:r>
        <w:rPr>
          <w:rFonts w:ascii="Arial" w:eastAsia="Times New Roman" w:hAnsi="Arial" w:cs="Arial"/>
          <w:sz w:val="20"/>
          <w:szCs w:val="20"/>
        </w:rPr>
        <w:t xml:space="preserve"> (minimaal van al het aangekochte voer sinds de vorige </w:t>
      </w:r>
      <w:r w:rsidR="005A512F">
        <w:rPr>
          <w:rFonts w:ascii="Arial" w:eastAsia="Times New Roman" w:hAnsi="Arial" w:cs="Arial"/>
          <w:sz w:val="20"/>
          <w:szCs w:val="20"/>
        </w:rPr>
        <w:t>VLOG-beoordeling</w:t>
      </w:r>
      <w:r>
        <w:rPr>
          <w:rFonts w:ascii="Arial" w:eastAsia="Times New Roman" w:hAnsi="Arial" w:cs="Arial"/>
          <w:sz w:val="20"/>
          <w:szCs w:val="20"/>
        </w:rPr>
        <w:t xml:space="preserve">, inclusief alle </w:t>
      </w:r>
      <w:r w:rsidR="005A512F">
        <w:rPr>
          <w:rFonts w:ascii="Arial" w:eastAsia="Times New Roman" w:hAnsi="Arial" w:cs="Arial"/>
          <w:sz w:val="20"/>
          <w:szCs w:val="20"/>
        </w:rPr>
        <w:t>hobbyboerderijdieren)</w:t>
      </w:r>
      <w:r w:rsidR="006876B6">
        <w:rPr>
          <w:rFonts w:ascii="Arial" w:eastAsia="Times New Roman" w:hAnsi="Arial" w:cs="Arial"/>
          <w:sz w:val="20"/>
          <w:szCs w:val="20"/>
        </w:rPr>
        <w:t>.</w:t>
      </w:r>
      <w:r w:rsidR="005A512F">
        <w:t xml:space="preserve"> Rantsoenberekening</w:t>
      </w:r>
      <w:r w:rsidR="008A7E55">
        <w:t xml:space="preserve"> (minimaal van melkvee, droge en drachtige dieren).</w:t>
      </w:r>
    </w:p>
    <w:p w14:paraId="4B3942F2" w14:textId="3F335E2F" w:rsidR="00874BF1" w:rsidRDefault="000B48A5" w:rsidP="00E30769">
      <w:pPr>
        <w:numPr>
          <w:ilvl w:val="1"/>
          <w:numId w:val="1"/>
        </w:numPr>
        <w:spacing w:before="100" w:beforeAutospacing="1" w:after="100" w:afterAutospacing="1" w:line="240" w:lineRule="auto"/>
        <w:rPr>
          <w:rFonts w:eastAsia="Times New Roman"/>
        </w:rPr>
      </w:pPr>
      <w:r>
        <w:rPr>
          <w:rFonts w:ascii="Arial" w:eastAsia="Times New Roman" w:hAnsi="Arial" w:cs="Arial"/>
          <w:sz w:val="20"/>
          <w:szCs w:val="20"/>
        </w:rPr>
        <w:lastRenderedPageBreak/>
        <w:t>Als</w:t>
      </w:r>
      <w:r w:rsidR="00874BF1">
        <w:rPr>
          <w:rFonts w:ascii="Arial" w:eastAsia="Times New Roman" w:hAnsi="Arial" w:cs="Arial"/>
          <w:sz w:val="20"/>
          <w:szCs w:val="20"/>
        </w:rPr>
        <w:t xml:space="preserve"> </w:t>
      </w:r>
      <w:r w:rsidR="0029205E">
        <w:rPr>
          <w:rFonts w:ascii="Arial" w:eastAsia="Times New Roman" w:hAnsi="Arial" w:cs="Arial"/>
          <w:sz w:val="20"/>
          <w:szCs w:val="20"/>
        </w:rPr>
        <w:t>GGO-voeders</w:t>
      </w:r>
      <w:r w:rsidR="00874BF1">
        <w:rPr>
          <w:rFonts w:ascii="Arial" w:eastAsia="Times New Roman" w:hAnsi="Arial" w:cs="Arial"/>
          <w:sz w:val="20"/>
          <w:szCs w:val="20"/>
        </w:rPr>
        <w:t xml:space="preserve"> aanwezig op het bedrijf, actuele plattegrond van het bedrijf inclusief legenda,</w:t>
      </w:r>
      <w:r w:rsidR="0029205E">
        <w:rPr>
          <w:rFonts w:ascii="Arial" w:eastAsia="Times New Roman" w:hAnsi="Arial" w:cs="Arial"/>
          <w:sz w:val="20"/>
          <w:szCs w:val="20"/>
        </w:rPr>
        <w:t xml:space="preserve"> met mogelijke GGO</w:t>
      </w:r>
      <w:r w:rsidR="00874BF1">
        <w:rPr>
          <w:rFonts w:ascii="Arial" w:eastAsia="Times New Roman" w:hAnsi="Arial" w:cs="Arial"/>
          <w:sz w:val="20"/>
          <w:szCs w:val="20"/>
        </w:rPr>
        <w:t>-zones en voeropslag (mag in het bedrijfsprofiel).</w:t>
      </w:r>
      <w:r w:rsidR="00874BF1">
        <w:rPr>
          <w:rFonts w:eastAsia="Times New Roman"/>
        </w:rPr>
        <w:t xml:space="preserve"> </w:t>
      </w:r>
    </w:p>
    <w:p w14:paraId="6ECA1641" w14:textId="77777777" w:rsidR="00874BF1" w:rsidRDefault="00874BF1" w:rsidP="00E30769">
      <w:pPr>
        <w:numPr>
          <w:ilvl w:val="1"/>
          <w:numId w:val="1"/>
        </w:numPr>
        <w:spacing w:before="100" w:beforeAutospacing="1" w:after="100" w:afterAutospacing="1" w:line="240" w:lineRule="auto"/>
        <w:rPr>
          <w:rFonts w:eastAsia="Times New Roman"/>
        </w:rPr>
      </w:pPr>
      <w:r>
        <w:rPr>
          <w:rFonts w:ascii="Arial" w:eastAsia="Times New Roman" w:hAnsi="Arial" w:cs="Arial"/>
          <w:sz w:val="20"/>
          <w:szCs w:val="20"/>
        </w:rPr>
        <w:t>Lijst van meewerkende op het bedrijf en bijbehorende taken (mag in het bedrijfsprofiel</w:t>
      </w:r>
      <w:r w:rsidR="005A512F">
        <w:rPr>
          <w:rFonts w:ascii="Arial" w:eastAsia="Times New Roman" w:hAnsi="Arial" w:cs="Arial"/>
          <w:sz w:val="20"/>
          <w:szCs w:val="20"/>
        </w:rPr>
        <w:t>). Indien</w:t>
      </w:r>
      <w:r w:rsidR="0029205E">
        <w:rPr>
          <w:rFonts w:ascii="Arial" w:eastAsia="Times New Roman" w:hAnsi="Arial" w:cs="Arial"/>
          <w:sz w:val="20"/>
          <w:szCs w:val="20"/>
        </w:rPr>
        <w:t xml:space="preserve"> van toepassing GGO</w:t>
      </w:r>
      <w:r>
        <w:rPr>
          <w:rFonts w:ascii="Arial" w:eastAsia="Times New Roman" w:hAnsi="Arial" w:cs="Arial"/>
          <w:sz w:val="20"/>
          <w:szCs w:val="20"/>
        </w:rPr>
        <w:t xml:space="preserve">-vrij verklaring van niet VLOG-geprüft geleverde risicovoeders voor </w:t>
      </w:r>
      <w:r w:rsidR="0029205E">
        <w:rPr>
          <w:rFonts w:ascii="Arial" w:eastAsia="Times New Roman" w:hAnsi="Arial" w:cs="Arial"/>
          <w:sz w:val="20"/>
          <w:szCs w:val="20"/>
        </w:rPr>
        <w:t>VLOG-productiedieren</w:t>
      </w:r>
      <w:r>
        <w:rPr>
          <w:rFonts w:ascii="Arial" w:eastAsia="Times New Roman" w:hAnsi="Arial" w:cs="Arial"/>
          <w:sz w:val="20"/>
          <w:szCs w:val="20"/>
        </w:rPr>
        <w:t xml:space="preserve"> en monsters hiervan.</w:t>
      </w:r>
      <w:r>
        <w:rPr>
          <w:rFonts w:eastAsia="Times New Roman"/>
        </w:rPr>
        <w:t xml:space="preserve"> </w:t>
      </w:r>
    </w:p>
    <w:p w14:paraId="59C49B5F" w14:textId="30B103DF" w:rsidR="008A7E55" w:rsidRDefault="000736B0" w:rsidP="002242D5">
      <w:pPr>
        <w:pStyle w:val="Lijstalinea"/>
        <w:numPr>
          <w:ilvl w:val="1"/>
          <w:numId w:val="1"/>
        </w:numPr>
      </w:pPr>
      <w:r>
        <w:t xml:space="preserve">Bewijs van jaarlijkse training, bv. </w:t>
      </w:r>
      <w:r w:rsidR="000B48A5">
        <w:t>met</w:t>
      </w:r>
      <w:r>
        <w:t xml:space="preserve"> certificaat E-</w:t>
      </w:r>
      <w:proofErr w:type="spellStart"/>
      <w:r>
        <w:t>learning</w:t>
      </w:r>
      <w:proofErr w:type="spellEnd"/>
      <w:r w:rsidR="008A7E55">
        <w:t>.</w:t>
      </w:r>
    </w:p>
    <w:p w14:paraId="66896ABE" w14:textId="77777777" w:rsidR="000736B0" w:rsidRPr="002242D5" w:rsidRDefault="000736B0" w:rsidP="002242D5">
      <w:pPr>
        <w:pStyle w:val="Lijstalinea"/>
        <w:numPr>
          <w:ilvl w:val="1"/>
          <w:numId w:val="1"/>
        </w:numPr>
      </w:pPr>
      <w:r w:rsidRPr="002242D5">
        <w:t>Bij loonvoedering; verklaring van betreffende loonbedrijf</w:t>
      </w:r>
      <w:r w:rsidR="00360514">
        <w:t>, zie punt</w:t>
      </w:r>
      <w:r w:rsidR="00E30769">
        <w:t xml:space="preserve"> </w:t>
      </w:r>
      <w:r w:rsidR="00874BF1">
        <w:fldChar w:fldCharType="begin"/>
      </w:r>
      <w:r w:rsidR="00874BF1">
        <w:instrText xml:space="preserve"> REF _Ref90893996 \r \h </w:instrText>
      </w:r>
      <w:r w:rsidR="00874BF1">
        <w:fldChar w:fldCharType="separate"/>
      </w:r>
      <w:r w:rsidR="00986BBD">
        <w:t>31</w:t>
      </w:r>
      <w:r w:rsidR="00874BF1">
        <w:fldChar w:fldCharType="end"/>
      </w:r>
      <w:r w:rsidR="00360514">
        <w:t>.</w:t>
      </w:r>
    </w:p>
    <w:p w14:paraId="40D0F60E" w14:textId="77777777" w:rsidR="000736B0" w:rsidRDefault="000736B0" w:rsidP="002242D5">
      <w:pPr>
        <w:pStyle w:val="Lijstalinea"/>
        <w:numPr>
          <w:ilvl w:val="1"/>
          <w:numId w:val="1"/>
        </w:numPr>
      </w:pPr>
      <w:r w:rsidRPr="000736B0">
        <w:t>Bij aanvoer van dieren</w:t>
      </w:r>
      <w:r>
        <w:t xml:space="preserve"> die binnen 3 maanden </w:t>
      </w:r>
      <w:r w:rsidR="0029205E">
        <w:t>VLOG-melk</w:t>
      </w:r>
      <w:r>
        <w:t xml:space="preserve"> leveren</w:t>
      </w:r>
      <w:r w:rsidR="002417A1">
        <w:t>:</w:t>
      </w:r>
      <w:r w:rsidRPr="000736B0">
        <w:t xml:space="preserve"> </w:t>
      </w:r>
      <w:r>
        <w:t>bewijs van voedering volgens VLOG.</w:t>
      </w:r>
    </w:p>
    <w:p w14:paraId="5CAF14F5" w14:textId="77777777" w:rsidR="00540801" w:rsidRPr="00EA2C90" w:rsidRDefault="00EA2C90" w:rsidP="00E02FA6">
      <w:pPr>
        <w:pStyle w:val="Lijstalinea"/>
        <w:spacing w:after="200"/>
        <w:ind w:left="1440"/>
        <w:rPr>
          <w:b/>
        </w:rPr>
      </w:pPr>
      <w:r w:rsidRPr="002242D5">
        <w:br/>
      </w:r>
    </w:p>
    <w:p w14:paraId="43C3D5BE" w14:textId="77777777" w:rsidR="00140A33" w:rsidRDefault="00140A33" w:rsidP="00CE5314">
      <w:pPr>
        <w:pStyle w:val="Lijstalinea"/>
        <w:numPr>
          <w:ilvl w:val="0"/>
          <w:numId w:val="1"/>
        </w:numPr>
        <w:rPr>
          <w:b/>
        </w:rPr>
      </w:pPr>
      <w:r w:rsidRPr="00707E84">
        <w:rPr>
          <w:b/>
        </w:rPr>
        <w:t xml:space="preserve">Wat </w:t>
      </w:r>
      <w:r w:rsidR="00BD5B95" w:rsidRPr="00707E84">
        <w:rPr>
          <w:b/>
        </w:rPr>
        <w:t>gebeurt</w:t>
      </w:r>
      <w:r w:rsidRPr="00707E84">
        <w:rPr>
          <w:b/>
        </w:rPr>
        <w:t xml:space="preserve"> er als ik niet voldoe bij de beoordeling?</w:t>
      </w:r>
    </w:p>
    <w:p w14:paraId="4AEBB297" w14:textId="7E9FFEE0" w:rsidR="00707E84" w:rsidRPr="00707E84" w:rsidRDefault="000B48A5" w:rsidP="00CE5314">
      <w:pPr>
        <w:pStyle w:val="Lijstalinea"/>
        <w:ind w:left="644"/>
      </w:pPr>
      <w:r w:rsidRPr="00707E84">
        <w:t>Als</w:t>
      </w:r>
      <w:r w:rsidR="00707E84" w:rsidRPr="00707E84">
        <w:t xml:space="preserve"> er bij de initiële </w:t>
      </w:r>
      <w:r w:rsidR="000736B0">
        <w:t>beoordeling</w:t>
      </w:r>
      <w:r w:rsidR="000736B0" w:rsidRPr="00707E84">
        <w:t xml:space="preserve"> </w:t>
      </w:r>
      <w:r w:rsidR="00707E84" w:rsidRPr="00707E84">
        <w:t>afwijkingen</w:t>
      </w:r>
      <w:r w:rsidR="00A63C90">
        <w:t xml:space="preserve"> worden vastgesteld ontvangt u na afronding van de beoordeling nadere informatie over welke </w:t>
      </w:r>
      <w:r w:rsidR="00C56286">
        <w:t xml:space="preserve">tekortkomingen opgelost moeten worden. </w:t>
      </w:r>
      <w:r w:rsidR="00F83E62">
        <w:t xml:space="preserve">Pas nadat de tekortkomingen zijn opgelost en de transitieperiode is afgerond mag uw melk als VLOG-waardig worden opgehaald.  </w:t>
      </w:r>
      <w:r w:rsidR="00F83E62">
        <w:br/>
      </w:r>
      <w:r>
        <w:t>Als</w:t>
      </w:r>
      <w:r w:rsidR="00F83E62">
        <w:t xml:space="preserve"> er bij de vervolg </w:t>
      </w:r>
      <w:r w:rsidR="000736B0">
        <w:t xml:space="preserve">beoordeling </w:t>
      </w:r>
      <w:r w:rsidR="00F83E62">
        <w:t xml:space="preserve">tekortkomingen worden </w:t>
      </w:r>
      <w:r w:rsidR="0029205E">
        <w:t>vastgesteld, is</w:t>
      </w:r>
      <w:r w:rsidR="006C0283">
        <w:t xml:space="preserve"> </w:t>
      </w:r>
      <w:r w:rsidR="005A512F">
        <w:t xml:space="preserve">het </w:t>
      </w:r>
      <w:r w:rsidR="005A512F" w:rsidRPr="00707E84">
        <w:t>afhankelijk</w:t>
      </w:r>
      <w:r w:rsidR="00707E84" w:rsidRPr="00707E84">
        <w:t xml:space="preserve"> van de</w:t>
      </w:r>
      <w:r w:rsidR="006C0283">
        <w:t xml:space="preserve"> ernst en het type van de</w:t>
      </w:r>
      <w:r w:rsidR="00707E84">
        <w:t xml:space="preserve"> afwijking</w:t>
      </w:r>
      <w:r w:rsidR="002343F6">
        <w:t>(en),</w:t>
      </w:r>
      <w:r w:rsidR="00707E84">
        <w:t xml:space="preserve"> </w:t>
      </w:r>
      <w:r w:rsidR="006C0283">
        <w:t xml:space="preserve">of </w:t>
      </w:r>
      <w:r w:rsidR="00707E84">
        <w:t xml:space="preserve">een hersteltermijn </w:t>
      </w:r>
      <w:r w:rsidR="006C0283">
        <w:t>van toepassing is</w:t>
      </w:r>
      <w:r w:rsidR="002343F6">
        <w:t xml:space="preserve"> of</w:t>
      </w:r>
      <w:r w:rsidR="006C0283">
        <w:t xml:space="preserve"> </w:t>
      </w:r>
      <w:r w:rsidR="002343F6">
        <w:t xml:space="preserve">dat u (tijdelijk) uit de groepscertificering valt. </w:t>
      </w:r>
      <w:r w:rsidR="00724CB2">
        <w:br/>
      </w:r>
      <w:r w:rsidR="002343F6">
        <w:t>De vorm van</w:t>
      </w:r>
      <w:r w:rsidR="006C0283">
        <w:t xml:space="preserve"> het</w:t>
      </w:r>
      <w:r w:rsidR="002343F6">
        <w:t xml:space="preserve"> herstel is a</w:t>
      </w:r>
      <w:r w:rsidR="00707E84" w:rsidRPr="00707E84">
        <w:t>fhankelijk van de</w:t>
      </w:r>
      <w:r w:rsidR="00724CB2">
        <w:t xml:space="preserve"> soort</w:t>
      </w:r>
      <w:r w:rsidR="00707E84" w:rsidRPr="00707E84">
        <w:t xml:space="preserve"> afwijking</w:t>
      </w:r>
      <w:r w:rsidR="00724CB2">
        <w:t xml:space="preserve">: </w:t>
      </w:r>
    </w:p>
    <w:p w14:paraId="4F2F1928" w14:textId="77777777" w:rsidR="00707E84" w:rsidRDefault="00707E84" w:rsidP="002242D5">
      <w:pPr>
        <w:pStyle w:val="Lijstalinea"/>
        <w:numPr>
          <w:ilvl w:val="3"/>
          <w:numId w:val="30"/>
        </w:numPr>
        <w:ind w:left="1418" w:hanging="284"/>
      </w:pPr>
      <w:r w:rsidRPr="00707E84">
        <w:t>Administratief herstel</w:t>
      </w:r>
      <w:r w:rsidR="002343F6">
        <w:t>, en/of;</w:t>
      </w:r>
    </w:p>
    <w:p w14:paraId="5CE4E640" w14:textId="77777777" w:rsidR="002343F6" w:rsidRDefault="002343F6" w:rsidP="002242D5">
      <w:pPr>
        <w:pStyle w:val="Lijstalinea"/>
        <w:numPr>
          <w:ilvl w:val="3"/>
          <w:numId w:val="30"/>
        </w:numPr>
        <w:ind w:left="1418" w:hanging="284"/>
      </w:pPr>
      <w:r>
        <w:t>Een fysieke herbeoordeling en/of;</w:t>
      </w:r>
    </w:p>
    <w:p w14:paraId="54621378" w14:textId="77777777" w:rsidR="002343F6" w:rsidRPr="00707E84" w:rsidRDefault="002343F6" w:rsidP="002242D5">
      <w:pPr>
        <w:pStyle w:val="Lijstalinea"/>
        <w:numPr>
          <w:ilvl w:val="3"/>
          <w:numId w:val="30"/>
        </w:numPr>
        <w:ind w:left="1418" w:hanging="284"/>
      </w:pPr>
      <w:r>
        <w:t>Verschuiven of opnieuw starten van de transitieperiode</w:t>
      </w:r>
      <w:r w:rsidR="000736B0">
        <w:t xml:space="preserve"> en een herintreders beoordeling</w:t>
      </w:r>
    </w:p>
    <w:p w14:paraId="5191C3DA" w14:textId="77777777" w:rsidR="00070111" w:rsidRDefault="00070111" w:rsidP="00CE5314"/>
    <w:p w14:paraId="60135331" w14:textId="77777777" w:rsidR="00070111" w:rsidRPr="00BA6FC9" w:rsidRDefault="00070111" w:rsidP="00CE5314">
      <w:pPr>
        <w:pStyle w:val="Lijstalinea"/>
        <w:numPr>
          <w:ilvl w:val="0"/>
          <w:numId w:val="1"/>
        </w:numPr>
        <w:rPr>
          <w:b/>
        </w:rPr>
      </w:pPr>
      <w:r w:rsidRPr="00BA6FC9">
        <w:rPr>
          <w:b/>
        </w:rPr>
        <w:t>Wat g</w:t>
      </w:r>
      <w:r w:rsidR="002C7D8A">
        <w:rPr>
          <w:b/>
        </w:rPr>
        <w:t>ebeurt er als ik wel voer met GG</w:t>
      </w:r>
      <w:r w:rsidRPr="00BA6FC9">
        <w:rPr>
          <w:b/>
        </w:rPr>
        <w:t xml:space="preserve">O’s aan mijn </w:t>
      </w:r>
      <w:r w:rsidR="005A512F" w:rsidRPr="00BA6FC9">
        <w:rPr>
          <w:b/>
        </w:rPr>
        <w:t>dierenvoer</w:t>
      </w:r>
      <w:r w:rsidRPr="00BA6FC9">
        <w:rPr>
          <w:b/>
        </w:rPr>
        <w:t xml:space="preserve"> tijdens of na de omschakeling?</w:t>
      </w:r>
    </w:p>
    <w:p w14:paraId="606B6633" w14:textId="77777777" w:rsidR="00070111" w:rsidRDefault="00070111" w:rsidP="00CE5314">
      <w:pPr>
        <w:pStyle w:val="Lijstalinea"/>
      </w:pPr>
      <w:r>
        <w:t>Hier</w:t>
      </w:r>
      <w:r w:rsidR="004E7B87">
        <w:t>bij</w:t>
      </w:r>
      <w:r>
        <w:t xml:space="preserve"> zijn 2 scenario’s mogelijk:</w:t>
      </w:r>
    </w:p>
    <w:p w14:paraId="133CA5D8" w14:textId="77777777" w:rsidR="00670C76" w:rsidRDefault="00670C76" w:rsidP="00CE5314">
      <w:pPr>
        <w:pStyle w:val="Lijstalinea"/>
      </w:pPr>
    </w:p>
    <w:p w14:paraId="18B317DA" w14:textId="77777777" w:rsidR="00070111" w:rsidRDefault="00070111" w:rsidP="00CE5314">
      <w:pPr>
        <w:pStyle w:val="Lijstalinea"/>
        <w:numPr>
          <w:ilvl w:val="0"/>
          <w:numId w:val="3"/>
        </w:numPr>
        <w:rPr>
          <w:b/>
        </w:rPr>
      </w:pPr>
      <w:r>
        <w:rPr>
          <w:b/>
        </w:rPr>
        <w:t xml:space="preserve">Er is </w:t>
      </w:r>
      <w:r w:rsidR="004E7B87">
        <w:rPr>
          <w:b/>
        </w:rPr>
        <w:t xml:space="preserve">correct </w:t>
      </w:r>
      <w:r w:rsidRPr="00783C2A">
        <w:rPr>
          <w:b/>
        </w:rPr>
        <w:t>besteld bij</w:t>
      </w:r>
      <w:r>
        <w:rPr>
          <w:b/>
        </w:rPr>
        <w:t xml:space="preserve"> de</w:t>
      </w:r>
      <w:r w:rsidRPr="00783C2A">
        <w:rPr>
          <w:b/>
        </w:rPr>
        <w:t xml:space="preserve"> voerleverancier, </w:t>
      </w:r>
      <w:r w:rsidR="00B9321C">
        <w:rPr>
          <w:b/>
        </w:rPr>
        <w:t xml:space="preserve">maar </w:t>
      </w:r>
      <w:r w:rsidRPr="00783C2A">
        <w:rPr>
          <w:b/>
        </w:rPr>
        <w:t>door verslep</w:t>
      </w:r>
      <w:r w:rsidR="002C7D8A">
        <w:rPr>
          <w:b/>
        </w:rPr>
        <w:t>ing of foutieve levering zijn GG</w:t>
      </w:r>
      <w:r w:rsidRPr="00783C2A">
        <w:rPr>
          <w:b/>
        </w:rPr>
        <w:t>O’s op het bedrijf aanwezig en gevoerd</w:t>
      </w:r>
      <w:r>
        <w:rPr>
          <w:b/>
        </w:rPr>
        <w:t xml:space="preserve"> aan het melkvee</w:t>
      </w:r>
      <w:r w:rsidRPr="00783C2A">
        <w:rPr>
          <w:b/>
        </w:rPr>
        <w:t>.</w:t>
      </w:r>
    </w:p>
    <w:p w14:paraId="29A6CB81" w14:textId="77777777" w:rsidR="00070111" w:rsidRDefault="00070111" w:rsidP="00CE5314">
      <w:pPr>
        <w:pStyle w:val="Lijstalinea"/>
        <w:ind w:left="1080"/>
      </w:pPr>
      <w:r>
        <w:t>Het voer zal in dit geval geëtiketteerd</w:t>
      </w:r>
      <w:r w:rsidR="002C7D8A">
        <w:t xml:space="preserve"> zijn als VLOG-gecertificeerd/GG</w:t>
      </w:r>
      <w:r>
        <w:t xml:space="preserve">O-vrij. </w:t>
      </w:r>
      <w:r w:rsidR="00B9321C">
        <w:t>Zodra</w:t>
      </w:r>
      <w:r>
        <w:t xml:space="preserve"> de fout wordt ontdekt moeten de zuivelfabriek</w:t>
      </w:r>
      <w:r w:rsidR="00DD35C8">
        <w:t>, Qlip en VLOG</w:t>
      </w:r>
      <w:r>
        <w:t xml:space="preserve"> geïnformeerd worden</w:t>
      </w:r>
      <w:r w:rsidR="00C41C1E">
        <w:t xml:space="preserve">, hiervoor dient de ‘VLOG Incident sheet’ gebruikt te worden, bijlage </w:t>
      </w:r>
      <w:r w:rsidR="006E6349">
        <w:t>33</w:t>
      </w:r>
      <w:r w:rsidR="00C41C1E">
        <w:t xml:space="preserve"> van de </w:t>
      </w:r>
      <w:r w:rsidR="00E17288">
        <w:t>VLOG-</w:t>
      </w:r>
      <w:r w:rsidR="00C41C1E">
        <w:t>standaard</w:t>
      </w:r>
      <w:r>
        <w:t>. Het resterende voer wordt weggehaald en vervangen door correct voer. Afhankelijk va</w:t>
      </w:r>
      <w:r w:rsidR="002C7D8A">
        <w:t>n onder andere de hoeveelheid GG</w:t>
      </w:r>
      <w:r>
        <w:t>O’s in het voer en hoe lang het gevoerd is, wordt</w:t>
      </w:r>
      <w:r w:rsidR="00896174">
        <w:t xml:space="preserve"> besloten</w:t>
      </w:r>
      <w:r>
        <w:t xml:space="preserve"> wat er gedaan moet worden. </w:t>
      </w:r>
      <w:r w:rsidR="00512A60">
        <w:t>H</w:t>
      </w:r>
      <w:r>
        <w:t xml:space="preserve">et </w:t>
      </w:r>
      <w:r w:rsidR="00512A60">
        <w:t xml:space="preserve">is </w:t>
      </w:r>
      <w:r>
        <w:t xml:space="preserve">mogelijk dat er weer </w:t>
      </w:r>
      <w:r w:rsidR="00B9321C">
        <w:t>drie</w:t>
      </w:r>
      <w:r>
        <w:t xml:space="preserve"> maanden overgangstermijn wordt opgelegd.</w:t>
      </w:r>
      <w:r w:rsidR="00512A60">
        <w:t xml:space="preserve"> Elke situatie zal apart beoordeeld moeten worden.</w:t>
      </w:r>
    </w:p>
    <w:p w14:paraId="7ED9EE60" w14:textId="77777777" w:rsidR="00670C76" w:rsidRDefault="00670C76" w:rsidP="00CE5314">
      <w:pPr>
        <w:pStyle w:val="Lijstalinea"/>
        <w:ind w:left="1080"/>
      </w:pPr>
    </w:p>
    <w:p w14:paraId="099AC2E7" w14:textId="77777777" w:rsidR="00070111" w:rsidRDefault="00070111" w:rsidP="00CE5314">
      <w:pPr>
        <w:pStyle w:val="Lijstalinea"/>
        <w:numPr>
          <w:ilvl w:val="0"/>
          <w:numId w:val="3"/>
        </w:numPr>
        <w:rPr>
          <w:b/>
        </w:rPr>
      </w:pPr>
      <w:r w:rsidRPr="00783C2A">
        <w:rPr>
          <w:b/>
        </w:rPr>
        <w:t>Verkeerd voer besteld</w:t>
      </w:r>
      <w:r w:rsidR="00FD09B9">
        <w:rPr>
          <w:b/>
        </w:rPr>
        <w:t>/gevoerd</w:t>
      </w:r>
      <w:r>
        <w:rPr>
          <w:b/>
        </w:rPr>
        <w:t>/bewuste fout</w:t>
      </w:r>
      <w:r w:rsidRPr="00783C2A">
        <w:rPr>
          <w:b/>
        </w:rPr>
        <w:t>.</w:t>
      </w:r>
    </w:p>
    <w:p w14:paraId="1133CC4C" w14:textId="77777777" w:rsidR="00070111" w:rsidRDefault="00B9321C" w:rsidP="00CE5314">
      <w:pPr>
        <w:pStyle w:val="Lijstalinea"/>
        <w:ind w:left="1080"/>
      </w:pPr>
      <w:r>
        <w:t>Zodra</w:t>
      </w:r>
      <w:r w:rsidR="00345583">
        <w:t xml:space="preserve"> de fout wordt ontdekt</w:t>
      </w:r>
      <w:r>
        <w:t>,</w:t>
      </w:r>
      <w:r w:rsidR="00345583">
        <w:t xml:space="preserve"> moeten de zuilvelfabriek</w:t>
      </w:r>
      <w:r w:rsidR="00DD35C8">
        <w:t>, Qlip en VLOG</w:t>
      </w:r>
      <w:r w:rsidR="00345583">
        <w:t xml:space="preserve"> geïnformeerd worden</w:t>
      </w:r>
      <w:r w:rsidR="00C41C1E">
        <w:t xml:space="preserve">, hiervoor dient de ‘VLOG Incident sheet’ gebruikt te worden, bijlage </w:t>
      </w:r>
      <w:r w:rsidR="006E6349">
        <w:t xml:space="preserve">33 </w:t>
      </w:r>
      <w:r w:rsidR="00C41C1E">
        <w:t xml:space="preserve">van de </w:t>
      </w:r>
      <w:r w:rsidR="00E17288">
        <w:t>VLOG-</w:t>
      </w:r>
      <w:r w:rsidR="00C41C1E">
        <w:t>standaard</w:t>
      </w:r>
      <w:r w:rsidR="00345583">
        <w:t>.</w:t>
      </w:r>
      <w:r w:rsidR="00111718">
        <w:t xml:space="preserve"> </w:t>
      </w:r>
      <w:r w:rsidR="00BD5B95">
        <w:t>I</w:t>
      </w:r>
      <w:r w:rsidR="00111718">
        <w:t xml:space="preserve">n </w:t>
      </w:r>
      <w:r w:rsidR="00070111">
        <w:t xml:space="preserve">dit geval zal er een nieuwe overgangstermijn van </w:t>
      </w:r>
      <w:r>
        <w:t>drie</w:t>
      </w:r>
      <w:r w:rsidR="00070111">
        <w:t xml:space="preserve"> maanden</w:t>
      </w:r>
      <w:r w:rsidR="00243A2E">
        <w:t xml:space="preserve"> in </w:t>
      </w:r>
      <w:r w:rsidR="00243A2E">
        <w:lastRenderedPageBreak/>
        <w:t xml:space="preserve">gaan. Afhankelijk van de ernst van de overtreding </w:t>
      </w:r>
      <w:r w:rsidR="00345583">
        <w:t xml:space="preserve">kunnen er ook andere gevolgen zijn, dit is </w:t>
      </w:r>
      <w:r>
        <w:t>ter beoordeling van</w:t>
      </w:r>
      <w:r w:rsidR="00345583">
        <w:t xml:space="preserve"> Qlip en de zuivelfabriek</w:t>
      </w:r>
      <w:r w:rsidR="00070111">
        <w:t xml:space="preserve">. </w:t>
      </w:r>
    </w:p>
    <w:p w14:paraId="0B3131D1" w14:textId="77777777" w:rsidR="00C9223E" w:rsidRDefault="00C9223E" w:rsidP="00CE5314">
      <w:pPr>
        <w:pStyle w:val="Lijstalinea"/>
        <w:ind w:left="1080"/>
      </w:pPr>
    </w:p>
    <w:p w14:paraId="7950C6DC" w14:textId="77777777" w:rsidR="00070111" w:rsidRPr="00C9223E" w:rsidRDefault="00070111" w:rsidP="00CE5314">
      <w:pPr>
        <w:pStyle w:val="Lijstalinea"/>
        <w:numPr>
          <w:ilvl w:val="0"/>
          <w:numId w:val="1"/>
        </w:numPr>
        <w:rPr>
          <w:b/>
        </w:rPr>
      </w:pPr>
      <w:r w:rsidRPr="00C9223E">
        <w:rPr>
          <w:b/>
        </w:rPr>
        <w:t>Hoe zit het</w:t>
      </w:r>
      <w:r w:rsidR="00C9223E">
        <w:rPr>
          <w:b/>
        </w:rPr>
        <w:t xml:space="preserve"> met ketenverantwoordelijkheid?</w:t>
      </w:r>
    </w:p>
    <w:p w14:paraId="2AE9DF02" w14:textId="6F734933" w:rsidR="00C9223E" w:rsidRDefault="00070111" w:rsidP="00CE5314">
      <w:pPr>
        <w:ind w:left="720"/>
      </w:pPr>
      <w:r>
        <w:t>Uw voerleverancier verantwoordelijk</w:t>
      </w:r>
      <w:r w:rsidR="00AD2E10">
        <w:t xml:space="preserve"> voor het leveren van het juiste voer op uw bedrij</w:t>
      </w:r>
      <w:r w:rsidR="001F5570">
        <w:t xml:space="preserve">f (conform bestelling). Uw voerleverancier beschikt over een procedure </w:t>
      </w:r>
      <w:r w:rsidR="000B48A5">
        <w:t>als</w:t>
      </w:r>
      <w:r w:rsidR="001F5570">
        <w:t xml:space="preserve"> er wordt geconstateerd dat er ergens in het productieproces iets fout gegaan is. </w:t>
      </w:r>
      <w:r w:rsidR="000B48A5">
        <w:t>Als</w:t>
      </w:r>
      <w:r w:rsidR="000D5852">
        <w:t xml:space="preserve"> u hier vragen over heeft neem dan contact op met uw voerleverancier.</w:t>
      </w:r>
      <w:r>
        <w:t xml:space="preserve"> </w:t>
      </w:r>
      <w:r w:rsidR="001F1F07">
        <w:br/>
      </w:r>
      <w:r>
        <w:t>Kijk ook of uw eigen aansprakelijkheidsverzekering op orde</w:t>
      </w:r>
      <w:r w:rsidR="00345583">
        <w:t xml:space="preserve"> is. </w:t>
      </w:r>
      <w:r w:rsidR="00761B15">
        <w:t xml:space="preserve">Bij </w:t>
      </w:r>
      <w:r w:rsidR="00BB6D7E">
        <w:t xml:space="preserve">fouten met </w:t>
      </w:r>
      <w:r w:rsidR="0029205E">
        <w:t>VLOG-voer</w:t>
      </w:r>
      <w:r w:rsidR="00761B15">
        <w:t xml:space="preserve"> is er</w:t>
      </w:r>
      <w:r w:rsidR="00BB6D7E">
        <w:t xml:space="preserve"> </w:t>
      </w:r>
      <w:r w:rsidR="00440F39">
        <w:t xml:space="preserve">overigens </w:t>
      </w:r>
      <w:r w:rsidR="00BB6D7E">
        <w:t xml:space="preserve">geen </w:t>
      </w:r>
      <w:r w:rsidR="00F321BB">
        <w:t xml:space="preserve">sprake van een </w:t>
      </w:r>
      <w:r w:rsidR="00BD5B95">
        <w:t>voedselveiligheidsrisico</w:t>
      </w:r>
      <w:r w:rsidR="00913CE4">
        <w:t>,</w:t>
      </w:r>
      <w:r w:rsidR="00BB6D7E">
        <w:t xml:space="preserve"> maar betreft het een verlies van de meerwaarde van het product.</w:t>
      </w:r>
      <w:r>
        <w:t xml:space="preserve"> </w:t>
      </w:r>
    </w:p>
    <w:p w14:paraId="691D1795" w14:textId="77777777" w:rsidR="00C36A77" w:rsidRPr="00C9223E" w:rsidRDefault="00C36A77" w:rsidP="00CE5314">
      <w:pPr>
        <w:ind w:left="720"/>
      </w:pPr>
    </w:p>
    <w:p w14:paraId="1C1E9063" w14:textId="77777777" w:rsidR="00C9223E" w:rsidRDefault="0029205E" w:rsidP="00CE5314">
      <w:pPr>
        <w:pStyle w:val="Lijstalinea"/>
        <w:numPr>
          <w:ilvl w:val="0"/>
          <w:numId w:val="1"/>
        </w:numPr>
        <w:rPr>
          <w:b/>
        </w:rPr>
      </w:pPr>
      <w:r w:rsidRPr="00C9223E">
        <w:rPr>
          <w:b/>
        </w:rPr>
        <w:t>Bedrijfs</w:t>
      </w:r>
      <w:r>
        <w:rPr>
          <w:b/>
        </w:rPr>
        <w:t>profiel</w:t>
      </w:r>
      <w:r w:rsidR="0065639A" w:rsidRPr="00C9223E">
        <w:rPr>
          <w:b/>
        </w:rPr>
        <w:t>: Wat moet ik invullen en actueel houden?</w:t>
      </w:r>
    </w:p>
    <w:p w14:paraId="5B95F6F6" w14:textId="147B7E83" w:rsidR="00540801" w:rsidRDefault="005578BE" w:rsidP="002242D5">
      <w:pPr>
        <w:pStyle w:val="Lijstalinea"/>
      </w:pPr>
      <w:r>
        <w:t>Bij wijzigingen in uw bedrijfsvo</w:t>
      </w:r>
      <w:r w:rsidR="00393A93">
        <w:t xml:space="preserve">ering </w:t>
      </w:r>
      <w:r w:rsidR="00DD35C8">
        <w:t>dient u de ge</w:t>
      </w:r>
      <w:r w:rsidR="005F3C88">
        <w:t>ge</w:t>
      </w:r>
      <w:r w:rsidR="00DD35C8">
        <w:t xml:space="preserve">vens in </w:t>
      </w:r>
      <w:r w:rsidR="005A512F">
        <w:t>het</w:t>
      </w:r>
      <w:r w:rsidR="00DD35C8">
        <w:t xml:space="preserve"> bedrijfs</w:t>
      </w:r>
      <w:r w:rsidR="0029205E">
        <w:t>profiel</w:t>
      </w:r>
      <w:r w:rsidR="00DD35C8">
        <w:t xml:space="preserve"> actueel te houden. </w:t>
      </w:r>
      <w:r w:rsidR="005A512F">
        <w:t>Het</w:t>
      </w:r>
      <w:r w:rsidR="00DD35C8">
        <w:t xml:space="preserve"> bedrijfs</w:t>
      </w:r>
      <w:r w:rsidR="0029205E">
        <w:t>profiel</w:t>
      </w:r>
      <w:r w:rsidR="00DD35C8">
        <w:t xml:space="preserve"> dient tenminste jaarlijks gecheckt te worden en waar nodig bijgewerkt.</w:t>
      </w:r>
      <w:r w:rsidR="00FD09B9">
        <w:t xml:space="preserve"> Om aan te geven dat de jaarlijkse check is gedaan kunt u in de overzichtspagina </w:t>
      </w:r>
      <w:r w:rsidR="0021646B">
        <w:t>van het bedrijfs</w:t>
      </w:r>
      <w:r w:rsidR="00FD09B9">
        <w:t xml:space="preserve">profiel op de knop ‘check uitgevoerd’ </w:t>
      </w:r>
      <w:r w:rsidR="00F321BB">
        <w:t>klikken</w:t>
      </w:r>
      <w:r w:rsidR="00FD09B9">
        <w:t>.</w:t>
      </w:r>
      <w:r w:rsidR="00DD35C8">
        <w:t xml:space="preserve"> Bij </w:t>
      </w:r>
      <w:r w:rsidR="00393A93">
        <w:t>de VLOG-</w:t>
      </w:r>
      <w:r>
        <w:t>beoordeling</w:t>
      </w:r>
      <w:r w:rsidR="00DD35C8">
        <w:t xml:space="preserve"> wordt </w:t>
      </w:r>
      <w:r w:rsidR="005F3C88">
        <w:t>gecontroleerd</w:t>
      </w:r>
      <w:r w:rsidR="00DD35C8">
        <w:t xml:space="preserve"> of de </w:t>
      </w:r>
      <w:r w:rsidR="00FD378E">
        <w:t xml:space="preserve">actuele </w:t>
      </w:r>
      <w:r w:rsidR="00DD35C8">
        <w:t xml:space="preserve">situatie overeenkomt met de gegevens in </w:t>
      </w:r>
      <w:r w:rsidR="000B48A5">
        <w:t>het bedrijfsprofiel</w:t>
      </w:r>
      <w:r w:rsidR="0029205E">
        <w:t xml:space="preserve"> </w:t>
      </w:r>
      <w:r w:rsidR="00926BCA">
        <w:br/>
      </w:r>
    </w:p>
    <w:p w14:paraId="233022C5" w14:textId="77777777" w:rsidR="00C84903" w:rsidRDefault="00C84903" w:rsidP="00CE5314">
      <w:pPr>
        <w:pStyle w:val="Lijstalinea"/>
        <w:numPr>
          <w:ilvl w:val="0"/>
          <w:numId w:val="1"/>
        </w:numPr>
        <w:rPr>
          <w:b/>
        </w:rPr>
      </w:pPr>
      <w:r w:rsidRPr="00C9223E">
        <w:rPr>
          <w:b/>
        </w:rPr>
        <w:t xml:space="preserve">Ik heb ook een </w:t>
      </w:r>
      <w:proofErr w:type="spellStart"/>
      <w:r w:rsidRPr="00C9223E">
        <w:rPr>
          <w:b/>
        </w:rPr>
        <w:t>melktap</w:t>
      </w:r>
      <w:proofErr w:type="spellEnd"/>
      <w:r w:rsidRPr="00C9223E">
        <w:rPr>
          <w:b/>
        </w:rPr>
        <w:t xml:space="preserve"> of huisverkoop van eigen zuivelproducten, mag ik hiervoor ook het VLOG</w:t>
      </w:r>
      <w:r w:rsidR="00913CE4">
        <w:rPr>
          <w:b/>
        </w:rPr>
        <w:t>-</w:t>
      </w:r>
      <w:r w:rsidRPr="00C9223E">
        <w:rPr>
          <w:b/>
        </w:rPr>
        <w:t>logo gebruiken?</w:t>
      </w:r>
    </w:p>
    <w:p w14:paraId="08B2AC85" w14:textId="60B129FA" w:rsidR="00E412D7" w:rsidRDefault="00E412D7" w:rsidP="00CE5314">
      <w:pPr>
        <w:pStyle w:val="Lijstalinea"/>
      </w:pPr>
      <w:r>
        <w:t>Voor het gebruik van het VLOG</w:t>
      </w:r>
      <w:r w:rsidR="00913CE4">
        <w:t>-</w:t>
      </w:r>
      <w:r>
        <w:t xml:space="preserve">logo verwijzen wij u naar </w:t>
      </w:r>
      <w:r w:rsidR="00670C76">
        <w:t>VLOG</w:t>
      </w:r>
      <w:r w:rsidR="00913CE4">
        <w:t>-</w:t>
      </w:r>
      <w:r w:rsidR="000B48A5">
        <w:t xml:space="preserve">organisatie </w:t>
      </w:r>
      <w:r>
        <w:t xml:space="preserve">zelf. </w:t>
      </w:r>
      <w:r w:rsidR="00FD378E">
        <w:br/>
      </w:r>
    </w:p>
    <w:p w14:paraId="499132B2" w14:textId="77777777" w:rsidR="00C9223E" w:rsidRDefault="00AF0316" w:rsidP="00CE5314">
      <w:pPr>
        <w:pStyle w:val="Lijstalinea"/>
        <w:numPr>
          <w:ilvl w:val="0"/>
          <w:numId w:val="1"/>
        </w:numPr>
        <w:rPr>
          <w:b/>
        </w:rPr>
      </w:pPr>
      <w:r w:rsidRPr="00C9223E">
        <w:rPr>
          <w:b/>
        </w:rPr>
        <w:t>Ik ben biologisch, moet ik ook VLOG</w:t>
      </w:r>
      <w:r w:rsidR="00FD378E">
        <w:rPr>
          <w:b/>
        </w:rPr>
        <w:t xml:space="preserve"> gecontroleerd</w:t>
      </w:r>
      <w:r w:rsidRPr="00C9223E">
        <w:rPr>
          <w:b/>
        </w:rPr>
        <w:t xml:space="preserve"> worden?</w:t>
      </w:r>
    </w:p>
    <w:p w14:paraId="6252C256" w14:textId="77777777" w:rsidR="0094136E" w:rsidRDefault="00FD09B9" w:rsidP="00CE5314">
      <w:pPr>
        <w:pStyle w:val="Lijstalinea"/>
        <w:ind w:left="644"/>
      </w:pPr>
      <w:r>
        <w:t>Nee</w:t>
      </w:r>
      <w:r w:rsidR="0094136E" w:rsidRPr="00E412D7">
        <w:t xml:space="preserve">. </w:t>
      </w:r>
      <w:r w:rsidR="002B7A4A">
        <w:t>De biologische certificering</w:t>
      </w:r>
      <w:r w:rsidR="00DD35C8">
        <w:t xml:space="preserve"> voor rauwe melk</w:t>
      </w:r>
      <w:r w:rsidR="002B7A4A">
        <w:t xml:space="preserve"> </w:t>
      </w:r>
      <w:r w:rsidR="00393D30">
        <w:t xml:space="preserve">wordt </w:t>
      </w:r>
      <w:r w:rsidR="002B7A4A">
        <w:t>door VLOG erkend als gelijkwaardig</w:t>
      </w:r>
      <w:r w:rsidR="0094136E" w:rsidRPr="00E412D7">
        <w:t>.</w:t>
      </w:r>
      <w:r w:rsidR="002B7A4A">
        <w:t xml:space="preserve"> De biologische bedrijven dienen</w:t>
      </w:r>
      <w:r w:rsidR="0094136E" w:rsidRPr="00E412D7">
        <w:t xml:space="preserve"> </w:t>
      </w:r>
      <w:r>
        <w:t>door de zuivel</w:t>
      </w:r>
      <w:r w:rsidR="004F084C">
        <w:t>onderneming</w:t>
      </w:r>
      <w:r>
        <w:t xml:space="preserve"> </w:t>
      </w:r>
      <w:r w:rsidR="0011341B">
        <w:t xml:space="preserve">wel </w:t>
      </w:r>
      <w:r w:rsidR="002B7A4A">
        <w:t xml:space="preserve">te </w:t>
      </w:r>
      <w:r w:rsidR="0094136E" w:rsidRPr="00E412D7">
        <w:t>zijn opgenomen als deelnemer</w:t>
      </w:r>
      <w:r w:rsidR="004F084C">
        <w:t xml:space="preserve"> (groepslid)</w:t>
      </w:r>
      <w:r w:rsidR="0094136E" w:rsidRPr="00E412D7">
        <w:t xml:space="preserve"> voor VLOG en meedraaien m.b.t. calamiteiten</w:t>
      </w:r>
      <w:r w:rsidR="0094136E">
        <w:t>-</w:t>
      </w:r>
      <w:r w:rsidR="0094136E" w:rsidRPr="00E412D7">
        <w:t xml:space="preserve">plan, herstelmaatregelen, </w:t>
      </w:r>
      <w:r w:rsidR="0094136E">
        <w:t xml:space="preserve">etc. Daarnaast moet </w:t>
      </w:r>
      <w:r w:rsidR="00393D30">
        <w:t xml:space="preserve">de zuivelonderneming </w:t>
      </w:r>
      <w:r w:rsidR="0094136E" w:rsidRPr="00E412D7">
        <w:t>aantoonbaar</w:t>
      </w:r>
      <w:r w:rsidR="00393D30">
        <w:t xml:space="preserve"> kunnen maken</w:t>
      </w:r>
      <w:r w:rsidR="0094136E" w:rsidRPr="00E412D7">
        <w:t xml:space="preserve"> dat de melkveehouder </w:t>
      </w:r>
      <w:r w:rsidR="008D3BF2">
        <w:t xml:space="preserve">biologisch </w:t>
      </w:r>
      <w:r w:rsidR="0094136E" w:rsidRPr="00E412D7">
        <w:t>gecertificeerd is.</w:t>
      </w:r>
      <w:r w:rsidR="004F084C">
        <w:br/>
      </w:r>
    </w:p>
    <w:p w14:paraId="1BF637C2" w14:textId="77777777" w:rsidR="00936F51" w:rsidRPr="00EE6DAD" w:rsidRDefault="00EE6DAD" w:rsidP="00CE5314">
      <w:pPr>
        <w:pStyle w:val="Lijstalinea"/>
        <w:numPr>
          <w:ilvl w:val="0"/>
          <w:numId w:val="1"/>
        </w:numPr>
        <w:rPr>
          <w:b/>
        </w:rPr>
      </w:pPr>
      <w:r w:rsidRPr="00EE6DAD">
        <w:rPr>
          <w:b/>
        </w:rPr>
        <w:t>De training/E-</w:t>
      </w:r>
      <w:proofErr w:type="spellStart"/>
      <w:r w:rsidRPr="00EE6DAD">
        <w:rPr>
          <w:b/>
        </w:rPr>
        <w:t>learning</w:t>
      </w:r>
      <w:proofErr w:type="spellEnd"/>
      <w:r w:rsidRPr="00EE6DAD">
        <w:rPr>
          <w:b/>
        </w:rPr>
        <w:t xml:space="preserve"> is niet in afgelopen kalender jaar gedaan, kan deze nog ingehaald worden?</w:t>
      </w:r>
    </w:p>
    <w:p w14:paraId="4FC5D123" w14:textId="77777777" w:rsidR="00EE6DAD" w:rsidRPr="002242D5" w:rsidRDefault="00EE6DAD" w:rsidP="002242D5">
      <w:pPr>
        <w:pStyle w:val="Lijstalinea"/>
        <w:ind w:left="644"/>
      </w:pPr>
      <w:r w:rsidRPr="002242D5">
        <w:t xml:space="preserve">Het is niet mogelijk om de training in te halen. Zorg dat z.s.m. de training van het huidige jaar wordt </w:t>
      </w:r>
      <w:r w:rsidRPr="00EE6DAD">
        <w:t>gevolgd</w:t>
      </w:r>
      <w:r w:rsidRPr="002242D5">
        <w:t xml:space="preserve"> zodat uw kennis weer up</w:t>
      </w:r>
      <w:r w:rsidR="00974DA0">
        <w:t>-</w:t>
      </w:r>
      <w:r w:rsidRPr="002242D5">
        <w:t>to</w:t>
      </w:r>
      <w:r w:rsidR="00974DA0">
        <w:t>-</w:t>
      </w:r>
      <w:r w:rsidRPr="002242D5">
        <w:t>date is.</w:t>
      </w:r>
      <w:r w:rsidR="00974DA0">
        <w:t xml:space="preserve"> Bij een vervol</w:t>
      </w:r>
      <w:r w:rsidR="00793B7F">
        <w:t>gbeoordeling kan dit leiden tot een tekortkoming.</w:t>
      </w:r>
      <w:r w:rsidRPr="002242D5">
        <w:t xml:space="preserve"> </w:t>
      </w:r>
    </w:p>
    <w:p w14:paraId="72F50660" w14:textId="77777777" w:rsidR="00EE6DAD" w:rsidRDefault="00EE6DAD" w:rsidP="002242D5">
      <w:pPr>
        <w:pStyle w:val="Lijstalinea"/>
        <w:ind w:left="644"/>
        <w:rPr>
          <w:b/>
        </w:rPr>
      </w:pPr>
    </w:p>
    <w:p w14:paraId="3152DD2A" w14:textId="77777777" w:rsidR="000B6D85" w:rsidRDefault="000B6D85" w:rsidP="003937BB">
      <w:pPr>
        <w:pStyle w:val="Lijstalinea"/>
      </w:pPr>
    </w:p>
    <w:p w14:paraId="52FB5F1C" w14:textId="77777777" w:rsidR="00540801" w:rsidRDefault="00540801" w:rsidP="004F084C">
      <w:pPr>
        <w:spacing w:after="200"/>
        <w:rPr>
          <w:b/>
          <w:sz w:val="24"/>
          <w:szCs w:val="24"/>
        </w:rPr>
      </w:pPr>
      <w:r>
        <w:rPr>
          <w:b/>
          <w:sz w:val="24"/>
          <w:szCs w:val="24"/>
        </w:rPr>
        <w:br w:type="page"/>
      </w:r>
    </w:p>
    <w:p w14:paraId="107CA09F" w14:textId="77777777" w:rsidR="00CB155B" w:rsidRPr="00C9223E" w:rsidRDefault="00070111" w:rsidP="00CE5314">
      <w:pPr>
        <w:rPr>
          <w:b/>
        </w:rPr>
      </w:pPr>
      <w:r w:rsidRPr="00C9223E">
        <w:rPr>
          <w:b/>
          <w:sz w:val="24"/>
          <w:szCs w:val="24"/>
        </w:rPr>
        <w:lastRenderedPageBreak/>
        <w:t>LOONVOEREN</w:t>
      </w:r>
    </w:p>
    <w:p w14:paraId="182AB95F" w14:textId="77777777" w:rsidR="00CB155B" w:rsidRDefault="00CB155B" w:rsidP="00CE5314">
      <w:pPr>
        <w:pStyle w:val="Lijstalinea"/>
      </w:pPr>
    </w:p>
    <w:p w14:paraId="3A164189" w14:textId="77777777" w:rsidR="00CB155B" w:rsidRPr="003E635C" w:rsidRDefault="00CB155B" w:rsidP="00CE5314">
      <w:pPr>
        <w:pStyle w:val="Lijstalinea"/>
        <w:numPr>
          <w:ilvl w:val="0"/>
          <w:numId w:val="1"/>
        </w:numPr>
        <w:rPr>
          <w:b/>
        </w:rPr>
      </w:pPr>
      <w:bookmarkStart w:id="2" w:name="_Ref90893996"/>
      <w:r w:rsidRPr="003E635C">
        <w:rPr>
          <w:b/>
        </w:rPr>
        <w:t>Ik ben loonvoerder of mijn buurman voert bij mij. Waar moet aan worden voldaan?</w:t>
      </w:r>
      <w:bookmarkEnd w:id="2"/>
    </w:p>
    <w:p w14:paraId="02DCFE50" w14:textId="77777777" w:rsidR="005578BE" w:rsidRDefault="005578BE" w:rsidP="00CE5314">
      <w:pPr>
        <w:ind w:left="720"/>
      </w:pPr>
      <w:r>
        <w:t xml:space="preserve">Bij voedering door een loonvoerder valt dit onder gezamenlijk gebruik van machines door een externe dienstverlener, dit dient dan opgenomen te zijn in het risicomanagement (in de </w:t>
      </w:r>
      <w:r w:rsidR="0029205E">
        <w:t xml:space="preserve">bedrijfsprofiel </w:t>
      </w:r>
      <w:r w:rsidR="00FD09B9">
        <w:t>onderdeel 5 en 6</w:t>
      </w:r>
      <w:r>
        <w:t xml:space="preserve">). </w:t>
      </w:r>
      <w:r w:rsidR="00BD5B95">
        <w:t>Omdat</w:t>
      </w:r>
      <w:r>
        <w:t xml:space="preserve"> deze werkwijze ook de loonvoerder zal betreffen, dient er een verklaring/overeenkomst te zijn waarin de werkwijze wordt bevestigd voor beide partijen. Om de risico’s inzichtelijk te hebben dient uit de verklaring/overeenkomst te blijken:</w:t>
      </w:r>
    </w:p>
    <w:p w14:paraId="7314F8DC" w14:textId="77777777" w:rsidR="005578BE" w:rsidRDefault="00BD5B95" w:rsidP="00CE5314">
      <w:pPr>
        <w:ind w:left="720"/>
      </w:pPr>
      <w:r>
        <w:t xml:space="preserve">◦ Dat de </w:t>
      </w:r>
      <w:proofErr w:type="spellStart"/>
      <w:r>
        <w:t>v</w:t>
      </w:r>
      <w:r w:rsidR="002C7D8A">
        <w:t>oermengwagen</w:t>
      </w:r>
      <w:proofErr w:type="spellEnd"/>
      <w:r w:rsidR="002C7D8A">
        <w:t xml:space="preserve"> uitsluitend voor GG</w:t>
      </w:r>
      <w:r>
        <w:t xml:space="preserve">O-vrije producten wordt gebruikt, of; </w:t>
      </w:r>
    </w:p>
    <w:p w14:paraId="069BF9CD" w14:textId="77777777" w:rsidR="005578BE" w:rsidRDefault="00BD5B95" w:rsidP="00CE5314">
      <w:pPr>
        <w:ind w:left="720"/>
      </w:pPr>
      <w:r>
        <w:t>◦ Dat er (mogelij</w:t>
      </w:r>
      <w:r w:rsidR="002C7D8A">
        <w:t>k) naast GG</w:t>
      </w:r>
      <w:r>
        <w:t xml:space="preserve">O-vrije producten ook GG-producten in de </w:t>
      </w:r>
      <w:proofErr w:type="spellStart"/>
      <w:r>
        <w:t>voermengwagen</w:t>
      </w:r>
      <w:proofErr w:type="spellEnd"/>
      <w:r>
        <w:t xml:space="preserve"> komen en op welke wijze dan vermenging wordt voorkomen.</w:t>
      </w:r>
    </w:p>
    <w:p w14:paraId="28CAEAD7" w14:textId="77777777" w:rsidR="005578BE" w:rsidRDefault="005578BE" w:rsidP="00CE5314">
      <w:pPr>
        <w:ind w:left="720"/>
      </w:pPr>
    </w:p>
    <w:p w14:paraId="0BA00AE2" w14:textId="77777777" w:rsidR="005578BE" w:rsidRDefault="005578BE" w:rsidP="00CE5314">
      <w:pPr>
        <w:ind w:left="720"/>
      </w:pPr>
      <w:r>
        <w:t xml:space="preserve">Als een </w:t>
      </w:r>
      <w:proofErr w:type="spellStart"/>
      <w:r>
        <w:t>voermengwagen</w:t>
      </w:r>
      <w:proofErr w:type="spellEnd"/>
      <w:r w:rsidR="00BD5B95">
        <w:t xml:space="preserve"> wordt gebruikt voor GG</w:t>
      </w:r>
      <w:r w:rsidR="002C7D8A">
        <w:t>-voer en GG</w:t>
      </w:r>
      <w:r>
        <w:t xml:space="preserve">O-vrij voer (ook bij eigen gebruik) geeft dit een hogere risicoclassificatie en valt het bedrijf in risicoklasse 2. Er zijn gepaste maatregelen nodig ter </w:t>
      </w:r>
      <w:r w:rsidR="00BD5B95">
        <w:t xml:space="preserve">voorkoming </w:t>
      </w:r>
      <w:r w:rsidR="002C7D8A">
        <w:t>van besmetting/vermenging met GG</w:t>
      </w:r>
      <w:r>
        <w:t>O. Dit</w:t>
      </w:r>
      <w:r w:rsidR="00FD09B9">
        <w:t xml:space="preserve"> </w:t>
      </w:r>
      <w:r w:rsidR="00B57B54">
        <w:t>is tenminste</w:t>
      </w:r>
      <w:r>
        <w:t>:</w:t>
      </w:r>
    </w:p>
    <w:p w14:paraId="15CE2C3D" w14:textId="77777777" w:rsidR="005578BE" w:rsidRDefault="00BD5B95" w:rsidP="00CE5314">
      <w:pPr>
        <w:ind w:left="720"/>
      </w:pPr>
      <w:r>
        <w:t>◦ Natte reiniging</w:t>
      </w:r>
      <w:r w:rsidR="00B57B54">
        <w:t xml:space="preserve"> of;</w:t>
      </w:r>
      <w:r>
        <w:t xml:space="preserve"> </w:t>
      </w:r>
    </w:p>
    <w:p w14:paraId="2183D31D" w14:textId="77777777" w:rsidR="005578BE" w:rsidRDefault="00BD5B95" w:rsidP="00CE5314">
      <w:pPr>
        <w:ind w:left="720"/>
      </w:pPr>
      <w:r>
        <w:t xml:space="preserve">◦ Tenminste 1 volledige systeem doorspoeling. </w:t>
      </w:r>
      <w:r w:rsidR="005578BE">
        <w:t>Het voer van de doorspoeling dient buiten de VLOG-productie te worden gebruikt.</w:t>
      </w:r>
    </w:p>
    <w:p w14:paraId="5946C6CA" w14:textId="77777777" w:rsidR="005578BE" w:rsidRDefault="005578BE" w:rsidP="00CE5314">
      <w:pPr>
        <w:ind w:left="720"/>
      </w:pPr>
    </w:p>
    <w:p w14:paraId="0B4529A0" w14:textId="77777777" w:rsidR="004F023B" w:rsidRDefault="005578BE" w:rsidP="00CE5314">
      <w:pPr>
        <w:ind w:left="720"/>
      </w:pPr>
      <w:r>
        <w:t>De werkwijze dient o</w:t>
      </w:r>
      <w:r w:rsidR="00393A93">
        <w:t>ok opgenomen te zijn in de VLOG-</w:t>
      </w:r>
      <w:r>
        <w:t>bedrijfs</w:t>
      </w:r>
      <w:r w:rsidR="0029205E">
        <w:t>profiel</w:t>
      </w:r>
      <w:r>
        <w:t xml:space="preserve"> als onderdeel van het risicomanagement.</w:t>
      </w:r>
    </w:p>
    <w:p w14:paraId="775A845C" w14:textId="77777777" w:rsidR="002343F6" w:rsidRPr="00CF4E18" w:rsidRDefault="002343F6" w:rsidP="00CE5314">
      <w:pPr>
        <w:ind w:left="720"/>
      </w:pPr>
    </w:p>
    <w:p w14:paraId="6694C830" w14:textId="77777777" w:rsidR="00CF4E18" w:rsidRDefault="004F023B" w:rsidP="00CE5314">
      <w:pPr>
        <w:pStyle w:val="Lijstalinea"/>
        <w:numPr>
          <w:ilvl w:val="0"/>
          <w:numId w:val="1"/>
        </w:numPr>
        <w:rPr>
          <w:b/>
        </w:rPr>
      </w:pPr>
      <w:r w:rsidRPr="00CF4E18">
        <w:rPr>
          <w:b/>
        </w:rPr>
        <w:t xml:space="preserve">Bij hoeveel spoelcharges is mijn </w:t>
      </w:r>
      <w:proofErr w:type="spellStart"/>
      <w:r w:rsidRPr="00CF4E18">
        <w:rPr>
          <w:b/>
        </w:rPr>
        <w:t>voermengwagen</w:t>
      </w:r>
      <w:proofErr w:type="spellEnd"/>
      <w:r w:rsidRPr="00CF4E18">
        <w:rPr>
          <w:b/>
        </w:rPr>
        <w:t xml:space="preserve"> schoon genoeg voor VLOG? En hoe moet ik dit aantoonbaar maken?</w:t>
      </w:r>
    </w:p>
    <w:p w14:paraId="74D0C28F" w14:textId="77777777" w:rsidR="00945601" w:rsidRDefault="00CF4E18" w:rsidP="00CE5314">
      <w:pPr>
        <w:pStyle w:val="Lijstalinea"/>
      </w:pPr>
      <w:r>
        <w:t xml:space="preserve">Dit is op voorhand niet te zeggen en afhankelijk van diverse factoren, zoals voersoort, hoeveelheid en route/voerschema. U zult zelf een risico-inschatting moeten maken m.b.t. de risico- en verslepingskans. </w:t>
      </w:r>
    </w:p>
    <w:p w14:paraId="07C4E216" w14:textId="77777777" w:rsidR="00540801" w:rsidRDefault="00540801" w:rsidP="004F084C">
      <w:pPr>
        <w:spacing w:after="200"/>
        <w:rPr>
          <w:b/>
          <w:sz w:val="24"/>
          <w:szCs w:val="24"/>
        </w:rPr>
      </w:pPr>
      <w:r>
        <w:rPr>
          <w:b/>
          <w:sz w:val="24"/>
          <w:szCs w:val="24"/>
        </w:rPr>
        <w:br w:type="page"/>
      </w:r>
    </w:p>
    <w:p w14:paraId="27221C78" w14:textId="77777777" w:rsidR="00CB155B" w:rsidRDefault="00070111" w:rsidP="00CE5314">
      <w:r w:rsidRPr="00070111">
        <w:rPr>
          <w:b/>
          <w:sz w:val="24"/>
          <w:szCs w:val="24"/>
        </w:rPr>
        <w:lastRenderedPageBreak/>
        <w:t>VOEDERMIDDELEN</w:t>
      </w:r>
      <w:r>
        <w:rPr>
          <w:b/>
          <w:sz w:val="24"/>
          <w:szCs w:val="24"/>
        </w:rPr>
        <w:t>/LEVERANCIERS</w:t>
      </w:r>
    </w:p>
    <w:p w14:paraId="62AADD17" w14:textId="77777777" w:rsidR="003A02DD" w:rsidRPr="003A02DD" w:rsidRDefault="00913CE4" w:rsidP="00CE5314">
      <w:pPr>
        <w:ind w:left="720"/>
      </w:pPr>
      <w:r>
        <w:t>Voor</w:t>
      </w:r>
      <w:r w:rsidR="003A02DD" w:rsidRPr="003A02DD">
        <w:t xml:space="preserve"> vragen over beschikbaarheid van grondstoffen, rantsoenen etc. kunt u het beste contact opnemen met uw diervoerderleverancier.</w:t>
      </w:r>
    </w:p>
    <w:p w14:paraId="4FF0AFB8" w14:textId="77777777" w:rsidR="003A02DD" w:rsidRDefault="003A02DD" w:rsidP="00CE5314"/>
    <w:p w14:paraId="5F92030E" w14:textId="77777777" w:rsidR="00CB155B" w:rsidRPr="002169C5" w:rsidRDefault="00CB155B" w:rsidP="00CE5314">
      <w:pPr>
        <w:pStyle w:val="Lijstalinea"/>
        <w:numPr>
          <w:ilvl w:val="0"/>
          <w:numId w:val="1"/>
        </w:numPr>
        <w:rPr>
          <w:b/>
        </w:rPr>
      </w:pPr>
      <w:r w:rsidRPr="002169C5">
        <w:rPr>
          <w:b/>
        </w:rPr>
        <w:t>Kan ik nog wel kuiltoevoegingsmiddelen en mineralen gebruiken?</w:t>
      </w:r>
    </w:p>
    <w:p w14:paraId="7F8C086C" w14:textId="77777777" w:rsidR="00CB155B" w:rsidRDefault="00CB155B" w:rsidP="00CE5314">
      <w:pPr>
        <w:pStyle w:val="Lijstalinea"/>
      </w:pPr>
      <w:r>
        <w:t>Ja, dez</w:t>
      </w:r>
      <w:r w:rsidR="002C7D8A">
        <w:t>e producten zijn bijna altijd GG</w:t>
      </w:r>
      <w:r>
        <w:t xml:space="preserve">O-vrij. Vraag dit voor de zekerheid </w:t>
      </w:r>
      <w:r w:rsidR="002C7D8A">
        <w:t>na bij de leverancier. Als er GG</w:t>
      </w:r>
      <w:r>
        <w:t>O’s in een product aanwezig zijn, dan zal dit altijd zichtbaar zijn op het etiket. Het is nl. wettelijk verplicht om te vermelden.</w:t>
      </w:r>
    </w:p>
    <w:p w14:paraId="3A2C1D5B" w14:textId="77777777" w:rsidR="00CB155B" w:rsidRDefault="00CB155B" w:rsidP="00CE5314">
      <w:pPr>
        <w:pStyle w:val="Lijstalinea"/>
      </w:pPr>
    </w:p>
    <w:p w14:paraId="496F0B4B" w14:textId="77777777" w:rsidR="00CB155B" w:rsidRPr="00183B9C" w:rsidRDefault="00CB155B" w:rsidP="00CE5314">
      <w:pPr>
        <w:pStyle w:val="Lijstalinea"/>
        <w:numPr>
          <w:ilvl w:val="0"/>
          <w:numId w:val="1"/>
        </w:numPr>
        <w:rPr>
          <w:b/>
        </w:rPr>
      </w:pPr>
      <w:r w:rsidRPr="00183B9C">
        <w:rPr>
          <w:b/>
        </w:rPr>
        <w:t>Welke voerleveranciers zijn gecertificeerd voor VLOG?</w:t>
      </w:r>
    </w:p>
    <w:p w14:paraId="441110EA" w14:textId="77777777" w:rsidR="00CB155B" w:rsidRDefault="00E353A5" w:rsidP="00CE5314">
      <w:pPr>
        <w:pStyle w:val="Lijstalinea"/>
      </w:pPr>
      <w:r>
        <w:t>Op de site van VLOG staat een lijst van VLOG gecertificeerde voerleveranciers:</w:t>
      </w:r>
      <w:r w:rsidR="0029205E">
        <w:rPr>
          <w:rStyle w:val="Hyperlink"/>
        </w:rPr>
        <w:t xml:space="preserve"> </w:t>
      </w:r>
      <w:hyperlink r:id="rId13" w:history="1">
        <w:r w:rsidR="008A7A73" w:rsidRPr="00E02FA6">
          <w:rPr>
            <w:rStyle w:val="Hyperlink"/>
          </w:rPr>
          <w:t>https://</w:t>
        </w:r>
        <w:r w:rsidR="00E02FA6" w:rsidRPr="00E02FA6">
          <w:rPr>
            <w:rStyle w:val="Hyperlink"/>
          </w:rPr>
          <w:t>www.ohnegentechnik.org/downloads</w:t>
        </w:r>
      </w:hyperlink>
      <w:r w:rsidR="008A7A73">
        <w:rPr>
          <w:rStyle w:val="Hyperlink"/>
        </w:rPr>
        <w:t xml:space="preserve"> </w:t>
      </w:r>
      <w:r w:rsidR="00E02FA6">
        <w:t>onder</w:t>
      </w:r>
      <w:r w:rsidR="008A7A73" w:rsidRPr="00E02FA6">
        <w:t xml:space="preserve"> ‘Ohne Gentechnik’- Feed</w:t>
      </w:r>
      <w:r>
        <w:t xml:space="preserve">. </w:t>
      </w:r>
      <w:r w:rsidR="00527A8B">
        <w:t>D</w:t>
      </w:r>
      <w:r w:rsidR="00CB155B">
        <w:t xml:space="preserve">e </w:t>
      </w:r>
      <w:r w:rsidR="001161F5">
        <w:t>lijst op de site van VLOG ongeveer eens per maand</w:t>
      </w:r>
      <w:r w:rsidR="00343BBD">
        <w:t xml:space="preserve"> bijgewerkt</w:t>
      </w:r>
      <w:r w:rsidR="00913CE4">
        <w:t xml:space="preserve"> en is</w:t>
      </w:r>
      <w:r w:rsidR="00CB155B">
        <w:t xml:space="preserve"> wellicht daarom niet helemaal volledig. Informee</w:t>
      </w:r>
      <w:r w:rsidR="00527A8B">
        <w:t>r</w:t>
      </w:r>
      <w:r w:rsidR="00913CE4">
        <w:t xml:space="preserve"> </w:t>
      </w:r>
      <w:r w:rsidR="0029205E">
        <w:t>hiernaar</w:t>
      </w:r>
      <w:r w:rsidR="00527A8B">
        <w:t xml:space="preserve"> bij uw eigen voerleverancier.</w:t>
      </w:r>
    </w:p>
    <w:p w14:paraId="5DC2C496" w14:textId="77777777" w:rsidR="00FD09B9" w:rsidRDefault="00FD09B9" w:rsidP="00CE5314">
      <w:pPr>
        <w:pStyle w:val="Lijstalinea"/>
      </w:pPr>
      <w:r>
        <w:t xml:space="preserve">Ook voerleveranciers die gecertificeerd zijn voor GMP+ MI105 GMO controlled worden gezien als VLOG gecertificeerd. Deze vindt u op </w:t>
      </w:r>
      <w:hyperlink r:id="rId14" w:history="1">
        <w:r w:rsidR="00C33116" w:rsidRPr="00D21E3E">
          <w:rPr>
            <w:rStyle w:val="Hyperlink"/>
          </w:rPr>
          <w:t>https://portal.gmpplus.org/nl-NL/cdb/certified-companies/</w:t>
        </w:r>
      </w:hyperlink>
      <w:r>
        <w:t>.</w:t>
      </w:r>
    </w:p>
    <w:p w14:paraId="13FC97B2" w14:textId="77777777" w:rsidR="00D2759D" w:rsidRDefault="00D2759D" w:rsidP="00CE5314">
      <w:pPr>
        <w:pStyle w:val="Lijstalinea"/>
        <w:rPr>
          <w:u w:val="single"/>
        </w:rPr>
      </w:pPr>
    </w:p>
    <w:p w14:paraId="5C543C0A" w14:textId="77777777" w:rsidR="00D2759D" w:rsidRPr="00B73C92" w:rsidRDefault="00D2759D" w:rsidP="00CE5314">
      <w:pPr>
        <w:pStyle w:val="Lijstalinea"/>
        <w:numPr>
          <w:ilvl w:val="0"/>
          <w:numId w:val="1"/>
        </w:numPr>
        <w:rPr>
          <w:b/>
        </w:rPr>
      </w:pPr>
      <w:r w:rsidRPr="00B73C92">
        <w:rPr>
          <w:b/>
        </w:rPr>
        <w:t>Waar wordt op beoordeeld om te bepalen of e</w:t>
      </w:r>
      <w:r w:rsidRPr="00D2759D">
        <w:rPr>
          <w:b/>
        </w:rPr>
        <w:t>en voeder geschikt is voor VLOG</w:t>
      </w:r>
      <w:r>
        <w:rPr>
          <w:b/>
        </w:rPr>
        <w:t>-</w:t>
      </w:r>
      <w:r w:rsidRPr="00B73C92">
        <w:rPr>
          <w:b/>
        </w:rPr>
        <w:t>productie?</w:t>
      </w:r>
    </w:p>
    <w:p w14:paraId="26902433" w14:textId="77777777" w:rsidR="00D2759D" w:rsidRPr="002343F6" w:rsidRDefault="00D2759D" w:rsidP="00CE5314">
      <w:pPr>
        <w:pStyle w:val="Lijstalinea"/>
        <w:ind w:left="644"/>
      </w:pPr>
      <w:r w:rsidRPr="002343F6">
        <w:t xml:space="preserve">Aan de hand van de factuur en </w:t>
      </w:r>
      <w:r w:rsidR="0029205E" w:rsidRPr="002343F6">
        <w:t>aflever bon</w:t>
      </w:r>
      <w:r w:rsidRPr="002343F6">
        <w:t xml:space="preserve"> van een voeder wordt gekeken of een voeder VLOG-geprüft is geleverd.</w:t>
      </w:r>
      <w:r w:rsidR="00486691">
        <w:t xml:space="preserve"> Alle schakels in de keten van productie van het voer, transport en handel dienen onder </w:t>
      </w:r>
      <w:r w:rsidR="0029205E">
        <w:t>VLOG-certificering</w:t>
      </w:r>
      <w:r w:rsidR="00486691">
        <w:t xml:space="preserve"> te vallen, zie afbeelding 1 hieronder.</w:t>
      </w:r>
      <w:r w:rsidRPr="002343F6">
        <w:t xml:space="preserve"> Verder kan gekeken worden naar de ingrediënten en herkomst van het voeder om te bepalen of het een risicoproduct is. Indien het geen risicoproduct is volstaat de afwezighe</w:t>
      </w:r>
      <w:r w:rsidR="002C7D8A">
        <w:t>id van een vermelding van GG</w:t>
      </w:r>
      <w:r w:rsidR="00981099" w:rsidRPr="002343F6">
        <w:t>O op</w:t>
      </w:r>
      <w:r w:rsidRPr="002343F6">
        <w:t xml:space="preserve"> </w:t>
      </w:r>
      <w:r w:rsidR="0029205E">
        <w:t>het</w:t>
      </w:r>
      <w:r w:rsidRPr="002343F6">
        <w:t xml:space="preserve"> </w:t>
      </w:r>
      <w:r w:rsidR="00981099" w:rsidRPr="002343F6">
        <w:t xml:space="preserve">label van het </w:t>
      </w:r>
      <w:r w:rsidRPr="002343F6">
        <w:t>product</w:t>
      </w:r>
      <w:r w:rsidR="00981099" w:rsidRPr="002343F6">
        <w:t xml:space="preserve"> volgens EU-wetgeving (GMO (</w:t>
      </w:r>
      <w:proofErr w:type="spellStart"/>
      <w:r w:rsidR="00981099" w:rsidRPr="002343F6">
        <w:t>Regulation</w:t>
      </w:r>
      <w:proofErr w:type="spellEnd"/>
      <w:r w:rsidR="00981099" w:rsidRPr="002343F6">
        <w:t xml:space="preserve"> (EC) No 1829/2003, </w:t>
      </w:r>
      <w:proofErr w:type="spellStart"/>
      <w:r w:rsidR="00981099" w:rsidRPr="002343F6">
        <w:t>Regulation</w:t>
      </w:r>
      <w:proofErr w:type="spellEnd"/>
      <w:r w:rsidR="00981099" w:rsidRPr="002343F6">
        <w:t xml:space="preserve"> (EC) No 1830/2003, Directive 2001/18/EC)). Bij risicoproducten dient er een verklaring te zijn dat het voeder geschikt is voor gebruik in de </w:t>
      </w:r>
      <w:r w:rsidR="0029205E" w:rsidRPr="002343F6">
        <w:t>VLOG-productie</w:t>
      </w:r>
      <w:r w:rsidR="00981099" w:rsidRPr="002343F6">
        <w:t xml:space="preserve">. </w:t>
      </w:r>
    </w:p>
    <w:p w14:paraId="02C986D5" w14:textId="77777777" w:rsidR="0021646B" w:rsidRDefault="0021646B" w:rsidP="004F084C">
      <w:pPr>
        <w:spacing w:after="200"/>
        <w:rPr>
          <w:sz w:val="24"/>
          <w:szCs w:val="24"/>
        </w:rPr>
      </w:pPr>
      <w:r>
        <w:rPr>
          <w:sz w:val="24"/>
          <w:szCs w:val="24"/>
        </w:rPr>
        <w:br w:type="page"/>
      </w:r>
    </w:p>
    <w:p w14:paraId="084645BD" w14:textId="77777777" w:rsidR="00486691" w:rsidRPr="001741AE" w:rsidRDefault="00486691" w:rsidP="004F084C">
      <w:pPr>
        <w:spacing w:after="200"/>
        <w:rPr>
          <w:noProof/>
          <w:sz w:val="24"/>
          <w:szCs w:val="24"/>
          <w:lang w:eastAsia="nl-NL"/>
        </w:rPr>
      </w:pPr>
      <w:r>
        <w:rPr>
          <w:noProof/>
          <w:sz w:val="24"/>
          <w:szCs w:val="24"/>
          <w:lang w:eastAsia="nl-NL"/>
        </w:rPr>
        <w:lastRenderedPageBreak/>
        <w:t>Afbeelding 1, voer keten en VLOG certificatie status</w:t>
      </w:r>
    </w:p>
    <w:p w14:paraId="0AEE2B86" w14:textId="77777777" w:rsidR="00486691" w:rsidRDefault="00486691" w:rsidP="004F084C">
      <w:pPr>
        <w:spacing w:after="200"/>
        <w:rPr>
          <w:b/>
          <w:sz w:val="24"/>
          <w:szCs w:val="24"/>
        </w:rPr>
      </w:pPr>
      <w:r>
        <w:rPr>
          <w:b/>
          <w:noProof/>
          <w:sz w:val="24"/>
          <w:szCs w:val="24"/>
          <w:lang w:eastAsia="nl-NL"/>
        </w:rPr>
        <w:drawing>
          <wp:inline distT="0" distB="0" distL="0" distR="0" wp14:anchorId="355DD94A" wp14:editId="0357027B">
            <wp:extent cx="5759450" cy="202120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2_Proces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59450" cy="2021205"/>
                    </a:xfrm>
                    <a:prstGeom prst="rect">
                      <a:avLst/>
                    </a:prstGeom>
                  </pic:spPr>
                </pic:pic>
              </a:graphicData>
            </a:graphic>
          </wp:inline>
        </w:drawing>
      </w:r>
    </w:p>
    <w:p w14:paraId="6E085F34" w14:textId="77777777" w:rsidR="00486691" w:rsidRDefault="00486691" w:rsidP="004F084C">
      <w:pPr>
        <w:spacing w:after="200"/>
        <w:rPr>
          <w:b/>
          <w:sz w:val="24"/>
          <w:szCs w:val="24"/>
        </w:rPr>
      </w:pPr>
      <w:r>
        <w:rPr>
          <w:b/>
          <w:noProof/>
          <w:sz w:val="24"/>
          <w:szCs w:val="24"/>
          <w:lang w:eastAsia="nl-NL"/>
        </w:rPr>
        <w:drawing>
          <wp:inline distT="0" distB="0" distL="0" distR="0" wp14:anchorId="1379A8C2" wp14:editId="04C48CB7">
            <wp:extent cx="5759450" cy="1999615"/>
            <wp:effectExtent l="0" t="0" r="0" b="63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2_Proces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59450" cy="1999615"/>
                    </a:xfrm>
                    <a:prstGeom prst="rect">
                      <a:avLst/>
                    </a:prstGeom>
                  </pic:spPr>
                </pic:pic>
              </a:graphicData>
            </a:graphic>
          </wp:inline>
        </w:drawing>
      </w:r>
    </w:p>
    <w:p w14:paraId="52392CED" w14:textId="77777777" w:rsidR="00540801" w:rsidRDefault="00486691" w:rsidP="004F084C">
      <w:pPr>
        <w:spacing w:after="200"/>
        <w:rPr>
          <w:b/>
          <w:sz w:val="24"/>
          <w:szCs w:val="24"/>
        </w:rPr>
      </w:pPr>
      <w:r>
        <w:rPr>
          <w:b/>
          <w:noProof/>
          <w:sz w:val="24"/>
          <w:szCs w:val="24"/>
          <w:lang w:eastAsia="nl-NL"/>
        </w:rPr>
        <w:drawing>
          <wp:inline distT="0" distB="0" distL="0" distR="0" wp14:anchorId="21AFC9BA" wp14:editId="31542963">
            <wp:extent cx="5759450" cy="1998980"/>
            <wp:effectExtent l="0" t="0" r="0" b="127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2_Proces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59450" cy="1998980"/>
                    </a:xfrm>
                    <a:prstGeom prst="rect">
                      <a:avLst/>
                    </a:prstGeom>
                  </pic:spPr>
                </pic:pic>
              </a:graphicData>
            </a:graphic>
          </wp:inline>
        </w:drawing>
      </w:r>
    </w:p>
    <w:p w14:paraId="767D6DB7" w14:textId="77777777" w:rsidR="001741AE" w:rsidRDefault="001741AE" w:rsidP="004F084C">
      <w:pPr>
        <w:spacing w:after="200"/>
        <w:rPr>
          <w:b/>
          <w:sz w:val="24"/>
          <w:szCs w:val="24"/>
        </w:rPr>
      </w:pPr>
      <w:r>
        <w:rPr>
          <w:b/>
          <w:sz w:val="24"/>
          <w:szCs w:val="24"/>
        </w:rPr>
        <w:br w:type="page"/>
      </w:r>
    </w:p>
    <w:p w14:paraId="44E6FBB8" w14:textId="77777777" w:rsidR="00070111" w:rsidRPr="003A02DD" w:rsidRDefault="00070111" w:rsidP="00CE5314">
      <w:pPr>
        <w:rPr>
          <w:b/>
          <w:sz w:val="24"/>
          <w:szCs w:val="24"/>
        </w:rPr>
      </w:pPr>
      <w:r w:rsidRPr="003A02DD">
        <w:rPr>
          <w:b/>
          <w:sz w:val="24"/>
          <w:szCs w:val="24"/>
        </w:rPr>
        <w:lastRenderedPageBreak/>
        <w:t>GROEPSCERTIFICERING</w:t>
      </w:r>
      <w:r w:rsidR="00981230" w:rsidRPr="003A02DD">
        <w:rPr>
          <w:b/>
          <w:sz w:val="24"/>
          <w:szCs w:val="24"/>
        </w:rPr>
        <w:t xml:space="preserve"> (</w:t>
      </w:r>
      <w:r w:rsidR="00572FCE" w:rsidRPr="00572FCE">
        <w:rPr>
          <w:b/>
          <w:sz w:val="24"/>
          <w:szCs w:val="24"/>
        </w:rPr>
        <w:t xml:space="preserve">Agricultural Group </w:t>
      </w:r>
      <w:proofErr w:type="spellStart"/>
      <w:r w:rsidR="00572FCE" w:rsidRPr="00572FCE">
        <w:rPr>
          <w:b/>
          <w:sz w:val="24"/>
          <w:szCs w:val="24"/>
        </w:rPr>
        <w:t>Organisation</w:t>
      </w:r>
      <w:proofErr w:type="spellEnd"/>
      <w:r w:rsidR="00981230" w:rsidRPr="003A02DD">
        <w:rPr>
          <w:b/>
          <w:sz w:val="24"/>
          <w:szCs w:val="24"/>
        </w:rPr>
        <w:t>)</w:t>
      </w:r>
    </w:p>
    <w:p w14:paraId="6C538D98" w14:textId="77777777" w:rsidR="002343F6" w:rsidRDefault="002343F6" w:rsidP="00CE5314">
      <w:pPr>
        <w:pStyle w:val="Lijstalinea"/>
        <w:rPr>
          <w:u w:val="single"/>
        </w:rPr>
      </w:pPr>
    </w:p>
    <w:p w14:paraId="5C6BF28F" w14:textId="77777777" w:rsidR="003A02DD" w:rsidRPr="003A02DD" w:rsidRDefault="00F607CB" w:rsidP="00CE5314">
      <w:pPr>
        <w:pStyle w:val="Lijstalinea"/>
        <w:numPr>
          <w:ilvl w:val="0"/>
          <w:numId w:val="1"/>
        </w:numPr>
        <w:rPr>
          <w:u w:val="single"/>
        </w:rPr>
      </w:pPr>
      <w:r w:rsidRPr="00F607CB">
        <w:rPr>
          <w:b/>
        </w:rPr>
        <w:t>Wat houdt groepscertificering in?</w:t>
      </w:r>
    </w:p>
    <w:p w14:paraId="344538FB" w14:textId="77777777" w:rsidR="003A02DD" w:rsidRDefault="00F607CB" w:rsidP="00CE5314">
      <w:pPr>
        <w:pStyle w:val="Lijstalinea"/>
      </w:pPr>
      <w:r>
        <w:t xml:space="preserve">Groepscertificering houdt in dat </w:t>
      </w:r>
      <w:r w:rsidR="00D2664B">
        <w:t>de</w:t>
      </w:r>
      <w:r>
        <w:t xml:space="preserve"> zuivelonderneming verantwoordelijk is voo</w:t>
      </w:r>
      <w:r w:rsidR="00835079">
        <w:t>r de onderliggende groepsleden/</w:t>
      </w:r>
      <w:r>
        <w:t>melkveehouder</w:t>
      </w:r>
      <w:r w:rsidR="00835079">
        <w:t>s</w:t>
      </w:r>
      <w:r>
        <w:t xml:space="preserve">. </w:t>
      </w:r>
      <w:r w:rsidR="00835079">
        <w:t>De</w:t>
      </w:r>
      <w:r>
        <w:t xml:space="preserve"> zuivelonderneming ontvangt </w:t>
      </w:r>
      <w:r w:rsidR="00835079">
        <w:t>het certificaat (</w:t>
      </w:r>
      <w:r>
        <w:t>niet alle onderliggende veehouders</w:t>
      </w:r>
      <w:r w:rsidR="00835079">
        <w:t>)</w:t>
      </w:r>
      <w:r>
        <w:t>.</w:t>
      </w:r>
    </w:p>
    <w:p w14:paraId="5EA7D7A3" w14:textId="77777777" w:rsidR="003A02DD" w:rsidRDefault="003A02DD" w:rsidP="00CE5314">
      <w:pPr>
        <w:pStyle w:val="Lijstalinea"/>
      </w:pPr>
    </w:p>
    <w:p w14:paraId="68087BFA" w14:textId="77777777" w:rsidR="003A02DD" w:rsidRDefault="00F607CB" w:rsidP="00CE5314">
      <w:pPr>
        <w:pStyle w:val="Lijstalinea"/>
      </w:pPr>
      <w:r>
        <w:t>Bij groepscertificering is de zuivelon</w:t>
      </w:r>
      <w:r w:rsidR="00835079">
        <w:t>derneming o.a. verantwoordelijk voor:</w:t>
      </w:r>
    </w:p>
    <w:p w14:paraId="28891803" w14:textId="77777777" w:rsidR="003A02DD" w:rsidRDefault="00835079" w:rsidP="00CE5314">
      <w:pPr>
        <w:pStyle w:val="Lijstalinea"/>
      </w:pPr>
      <w:r>
        <w:t>- correcte registratie van alle groepsleden</w:t>
      </w:r>
      <w:r w:rsidR="00913CE4">
        <w:t>,</w:t>
      </w:r>
      <w:r>
        <w:t xml:space="preserve"> inclusief ve</w:t>
      </w:r>
      <w:r w:rsidR="003A02DD">
        <w:t>rmelding van de risico</w:t>
      </w:r>
      <w:r w:rsidR="00913CE4">
        <w:t>-</w:t>
      </w:r>
      <w:r w:rsidR="003A02DD">
        <w:t>indeling</w:t>
      </w:r>
      <w:r w:rsidR="002343F6">
        <w:t>;</w:t>
      </w:r>
    </w:p>
    <w:p w14:paraId="2E6AFE09" w14:textId="77777777" w:rsidR="003A02DD" w:rsidRDefault="00835079" w:rsidP="00CE5314">
      <w:pPr>
        <w:pStyle w:val="Lijstalinea"/>
      </w:pPr>
      <w:r>
        <w:t>- opstellen van een intern controlesysteem (</w:t>
      </w:r>
      <w:r w:rsidR="003A02DD">
        <w:t>bijv. interne auditsystematiek)</w:t>
      </w:r>
      <w:r w:rsidR="002343F6">
        <w:t>;</w:t>
      </w:r>
    </w:p>
    <w:p w14:paraId="59A07C08" w14:textId="77777777" w:rsidR="003A02DD" w:rsidRDefault="00835079" w:rsidP="00CE5314">
      <w:pPr>
        <w:pStyle w:val="Lijstalinea"/>
      </w:pPr>
      <w:r>
        <w:t>- opstellen van een monsterna</w:t>
      </w:r>
      <w:r w:rsidR="003A02DD">
        <w:t>meplan en implementatie daarvan</w:t>
      </w:r>
      <w:r w:rsidR="002343F6">
        <w:t>;</w:t>
      </w:r>
    </w:p>
    <w:p w14:paraId="7CC313CC" w14:textId="77777777" w:rsidR="003A02DD" w:rsidRDefault="00835079" w:rsidP="00CE5314">
      <w:pPr>
        <w:pStyle w:val="Lijstalinea"/>
      </w:pPr>
      <w:r>
        <w:t xml:space="preserve">- evaluatie van </w:t>
      </w:r>
      <w:r w:rsidR="00913CE4">
        <w:t xml:space="preserve">de </w:t>
      </w:r>
      <w:r>
        <w:t xml:space="preserve">testresultaten </w:t>
      </w:r>
      <w:r w:rsidR="003A02DD">
        <w:t>van monstername en opvolgacties</w:t>
      </w:r>
      <w:r w:rsidR="002343F6">
        <w:t>;</w:t>
      </w:r>
    </w:p>
    <w:p w14:paraId="62DB7198" w14:textId="77777777" w:rsidR="003A02DD" w:rsidRDefault="00835079" w:rsidP="00CE5314">
      <w:pPr>
        <w:pStyle w:val="Lijstalinea"/>
      </w:pPr>
      <w:r>
        <w:t>- opstellen van</w:t>
      </w:r>
      <w:r w:rsidR="00913CE4">
        <w:t xml:space="preserve"> een</w:t>
      </w:r>
      <w:r>
        <w:t xml:space="preserve"> procedure voor omgaan met afwijkingen</w:t>
      </w:r>
      <w:r w:rsidR="002343F6">
        <w:t>;</w:t>
      </w:r>
    </w:p>
    <w:p w14:paraId="17A1B10F" w14:textId="14349495" w:rsidR="000D6ADB" w:rsidRPr="00036E08" w:rsidRDefault="00D2664B" w:rsidP="00CE5314">
      <w:pPr>
        <w:pStyle w:val="Lijstalinea"/>
      </w:pPr>
      <w:r>
        <w:t xml:space="preserve">- </w:t>
      </w:r>
      <w:r w:rsidR="00835079">
        <w:t xml:space="preserve">opstellen van </w:t>
      </w:r>
      <w:r w:rsidR="00913CE4">
        <w:t xml:space="preserve">een </w:t>
      </w:r>
      <w:r w:rsidR="0029205E">
        <w:t>crisismanagement</w:t>
      </w:r>
      <w:r w:rsidR="00835079">
        <w:t xml:space="preserve"> plan en communicatie naar afnemers</w:t>
      </w:r>
      <w:r w:rsidR="002343F6">
        <w:t>.</w:t>
      </w:r>
    </w:p>
    <w:p w14:paraId="311241F3" w14:textId="77777777" w:rsidR="00B96C0F" w:rsidRPr="00B96C0F" w:rsidRDefault="00B96C0F" w:rsidP="00CE5314">
      <w:pPr>
        <w:pStyle w:val="Lijstalinea"/>
      </w:pPr>
    </w:p>
    <w:p w14:paraId="2478D548" w14:textId="77777777" w:rsidR="000D6ADB" w:rsidRPr="00CC2D2F" w:rsidRDefault="0028311E" w:rsidP="00CE5314">
      <w:pPr>
        <w:pStyle w:val="Lijstalinea"/>
        <w:numPr>
          <w:ilvl w:val="0"/>
          <w:numId w:val="1"/>
        </w:numPr>
        <w:rPr>
          <w:b/>
          <w:u w:val="single"/>
        </w:rPr>
      </w:pPr>
      <w:r>
        <w:rPr>
          <w:b/>
        </w:rPr>
        <w:t>In hoeverre is de</w:t>
      </w:r>
      <w:r w:rsidR="00B73C92">
        <w:rPr>
          <w:b/>
        </w:rPr>
        <w:t xml:space="preserve"> groepsorganisator ver</w:t>
      </w:r>
      <w:r>
        <w:rPr>
          <w:b/>
        </w:rPr>
        <w:t>antwoordelijk voor monstername en analyse van de diervoerders bij de</w:t>
      </w:r>
      <w:r w:rsidR="001B64C4">
        <w:rPr>
          <w:b/>
        </w:rPr>
        <w:t xml:space="preserve"> groepsleden</w:t>
      </w:r>
      <w:r w:rsidR="00CC2D2F">
        <w:rPr>
          <w:b/>
        </w:rPr>
        <w:t>?</w:t>
      </w:r>
    </w:p>
    <w:p w14:paraId="4A9AE201" w14:textId="77777777" w:rsidR="002343F6" w:rsidRDefault="00CC2D2F" w:rsidP="00CE5314">
      <w:pPr>
        <w:pStyle w:val="Lijstalinea"/>
      </w:pPr>
      <w:r>
        <w:t xml:space="preserve">De </w:t>
      </w:r>
      <w:r w:rsidR="009A35DD">
        <w:t>groepsorganisator (zuivelonderneming)</w:t>
      </w:r>
      <w:r>
        <w:t xml:space="preserve"> </w:t>
      </w:r>
      <w:r w:rsidR="00CC2213">
        <w:t xml:space="preserve">is </w:t>
      </w:r>
      <w:r>
        <w:t>verantwoordelijk voor het opstellen</w:t>
      </w:r>
      <w:r w:rsidR="00630249">
        <w:t xml:space="preserve"> van een bemonstering</w:t>
      </w:r>
      <w:r w:rsidR="009454AD">
        <w:t>s</w:t>
      </w:r>
      <w:r w:rsidR="00630249">
        <w:t>- en test</w:t>
      </w:r>
      <w:r>
        <w:t>plan</w:t>
      </w:r>
      <w:r w:rsidR="003A5C18">
        <w:t xml:space="preserve"> </w:t>
      </w:r>
      <w:r w:rsidR="00DB3F6A">
        <w:t xml:space="preserve">voor </w:t>
      </w:r>
      <w:r w:rsidR="00CC2213">
        <w:t xml:space="preserve">risicovolle </w:t>
      </w:r>
      <w:r w:rsidR="00DB3F6A">
        <w:t>diervoeders</w:t>
      </w:r>
      <w:r w:rsidR="006A47F7">
        <w:t xml:space="preserve"> </w:t>
      </w:r>
      <w:r w:rsidR="007A4B96">
        <w:t>die</w:t>
      </w:r>
      <w:r w:rsidR="002343F6">
        <w:t xml:space="preserve"> </w:t>
      </w:r>
      <w:r w:rsidR="00295998">
        <w:t xml:space="preserve">bij </w:t>
      </w:r>
      <w:r w:rsidR="009A35DD">
        <w:t xml:space="preserve">de </w:t>
      </w:r>
      <w:r w:rsidR="00295998">
        <w:t>de</w:t>
      </w:r>
      <w:r w:rsidR="009A35DD">
        <w:t>elnemende</w:t>
      </w:r>
      <w:r w:rsidR="00295998">
        <w:t xml:space="preserve"> melkveehouders </w:t>
      </w:r>
      <w:r w:rsidR="009A35DD">
        <w:t>gevoerd</w:t>
      </w:r>
      <w:r w:rsidR="00295998">
        <w:t xml:space="preserve"> </w:t>
      </w:r>
      <w:r w:rsidR="00BD5B95">
        <w:t xml:space="preserve">worden. </w:t>
      </w:r>
      <w:r w:rsidR="0028311E">
        <w:t>De eisen voor h</w:t>
      </w:r>
      <w:r w:rsidR="009F4197">
        <w:t>et testplan</w:t>
      </w:r>
      <w:r w:rsidR="0028311E">
        <w:t xml:space="preserve"> staan vermeld in hoofdstuk F3.</w:t>
      </w:r>
      <w:r w:rsidR="00B57B54">
        <w:t>4</w:t>
      </w:r>
      <w:r w:rsidR="0028311E">
        <w:t xml:space="preserve"> en</w:t>
      </w:r>
      <w:r w:rsidR="00B57B54" w:rsidRPr="00B57B54">
        <w:t xml:space="preserve"> Guideline </w:t>
      </w:r>
      <w:proofErr w:type="spellStart"/>
      <w:r w:rsidR="00B57B54" w:rsidRPr="00B57B54">
        <w:t>for</w:t>
      </w:r>
      <w:proofErr w:type="spellEnd"/>
      <w:r w:rsidR="00B57B54" w:rsidRPr="00B57B54">
        <w:t xml:space="preserve"> VL</w:t>
      </w:r>
      <w:r w:rsidR="00B57B54">
        <w:t xml:space="preserve">OG Laboratories </w:t>
      </w:r>
      <w:proofErr w:type="spellStart"/>
      <w:r w:rsidR="00B57B54">
        <w:t>and</w:t>
      </w:r>
      <w:proofErr w:type="spellEnd"/>
      <w:r w:rsidR="00B57B54">
        <w:t xml:space="preserve"> GMO-Testing</w:t>
      </w:r>
      <w:r w:rsidR="0028311E">
        <w:t xml:space="preserve">. </w:t>
      </w:r>
      <w:r w:rsidR="00896E1A">
        <w:br/>
      </w:r>
      <w:r w:rsidR="004E2755">
        <w:t xml:space="preserve">De veehouder </w:t>
      </w:r>
      <w:r w:rsidR="00F76107">
        <w:t>bewaart</w:t>
      </w:r>
      <w:r w:rsidR="008D0630">
        <w:t>,</w:t>
      </w:r>
      <w:r w:rsidR="00F76107">
        <w:t xml:space="preserve"> </w:t>
      </w:r>
      <w:r w:rsidR="004E2755">
        <w:t>indien van toepassing</w:t>
      </w:r>
      <w:r w:rsidR="00CC49CE">
        <w:t xml:space="preserve"> (zie vraag</w:t>
      </w:r>
      <w:r w:rsidR="00C33116">
        <w:t xml:space="preserve"> </w:t>
      </w:r>
      <w:r w:rsidR="00C33116">
        <w:fldChar w:fldCharType="begin"/>
      </w:r>
      <w:r w:rsidR="00C33116">
        <w:instrText xml:space="preserve"> REF _Ref53737377 \r \h </w:instrText>
      </w:r>
      <w:r w:rsidR="00C33116">
        <w:fldChar w:fldCharType="separate"/>
      </w:r>
      <w:r w:rsidR="00986BBD">
        <w:t>9</w:t>
      </w:r>
      <w:r w:rsidR="00C33116">
        <w:fldChar w:fldCharType="end"/>
      </w:r>
      <w:r w:rsidR="00CC49CE">
        <w:t>)</w:t>
      </w:r>
      <w:r w:rsidR="00184964">
        <w:t>,</w:t>
      </w:r>
      <w:r w:rsidR="004E2755">
        <w:t xml:space="preserve"> zelf de monsters op zijn bedrijf</w:t>
      </w:r>
      <w:r w:rsidR="008D0630">
        <w:t xml:space="preserve">. </w:t>
      </w:r>
      <w:r w:rsidR="004E2755">
        <w:t xml:space="preserve"> </w:t>
      </w:r>
      <w:r w:rsidR="008D0630">
        <w:t>Het is de verantwoordelijkheid van</w:t>
      </w:r>
      <w:r w:rsidR="004E2755">
        <w:t xml:space="preserve"> de groepsorganis</w:t>
      </w:r>
      <w:r w:rsidR="00BD5B95">
        <w:t>a</w:t>
      </w:r>
      <w:r w:rsidR="004E2755">
        <w:t xml:space="preserve">tor om </w:t>
      </w:r>
      <w:r w:rsidR="00DF5CE7">
        <w:t>de</w:t>
      </w:r>
      <w:r w:rsidR="004E2755">
        <w:t xml:space="preserve"> analyse van monsters te regelen.</w:t>
      </w:r>
      <w:r w:rsidR="00B103F6">
        <w:t xml:space="preserve"> Hoe vaak er een analyse moet worden gedaan van de voermonsters is </w:t>
      </w:r>
      <w:r w:rsidR="00B103F6" w:rsidRPr="002343F6">
        <w:t xml:space="preserve">afhankelijk van de </w:t>
      </w:r>
      <w:r w:rsidR="0029205E" w:rsidRPr="002343F6">
        <w:t>risicoklasse-indeling</w:t>
      </w:r>
      <w:r w:rsidR="00B103F6" w:rsidRPr="002343F6">
        <w:t xml:space="preserve"> van de veehouder</w:t>
      </w:r>
      <w:r w:rsidR="00B103F6">
        <w:t>. Bij risi</w:t>
      </w:r>
      <w:r w:rsidR="00C33116">
        <w:t>c</w:t>
      </w:r>
      <w:r w:rsidR="00B103F6">
        <w:t>oklasse 2 dient er ten minste één analyseresultaat per jaar aanwezig te zijn, bij risi</w:t>
      </w:r>
      <w:r w:rsidR="00C33116">
        <w:t>c</w:t>
      </w:r>
      <w:r w:rsidR="00B103F6">
        <w:t xml:space="preserve">oklasse 1 dient er ten minste één analyseresultaat per 2 jaar aanwezig te zijn.  </w:t>
      </w:r>
      <w:r w:rsidR="004E2755">
        <w:t xml:space="preserve">De resultaten van de analyse worden door de groepsorganisator ontvangen en verwerkt. Bij positieve </w:t>
      </w:r>
      <w:r w:rsidR="0029205E">
        <w:t>analyseresultaten</w:t>
      </w:r>
      <w:r w:rsidR="004E2755">
        <w:t xml:space="preserve"> wordt er door de groepsorganis</w:t>
      </w:r>
      <w:r w:rsidR="00BD5B95">
        <w:t>a</w:t>
      </w:r>
      <w:r w:rsidR="004E2755">
        <w:t xml:space="preserve">tor volgens bijlage </w:t>
      </w:r>
      <w:r w:rsidR="006E6349">
        <w:t>5</w:t>
      </w:r>
      <w:r w:rsidR="00896E1A">
        <w:t xml:space="preserve"> </w:t>
      </w:r>
      <w:r w:rsidR="004E2755">
        <w:t>en hoofdstuk F3.</w:t>
      </w:r>
      <w:r w:rsidR="007000C7">
        <w:t>6</w:t>
      </w:r>
      <w:r w:rsidR="004E2755">
        <w:t xml:space="preserve"> van de VLOG-standaard actie ondernomen.</w:t>
      </w:r>
    </w:p>
    <w:p w14:paraId="32DD18B4" w14:textId="77777777" w:rsidR="009F4197" w:rsidRDefault="009F4197" w:rsidP="00CE5314">
      <w:pPr>
        <w:pStyle w:val="Lijstalinea"/>
      </w:pPr>
      <w:r>
        <w:t xml:space="preserve"> </w:t>
      </w:r>
    </w:p>
    <w:p w14:paraId="67099126" w14:textId="77777777" w:rsidR="009960CD" w:rsidRDefault="009960CD" w:rsidP="00CE5314">
      <w:pPr>
        <w:pStyle w:val="Lijstalinea"/>
        <w:numPr>
          <w:ilvl w:val="0"/>
          <w:numId w:val="1"/>
        </w:numPr>
        <w:rPr>
          <w:b/>
        </w:rPr>
      </w:pPr>
      <w:r w:rsidRPr="00B73C92">
        <w:rPr>
          <w:b/>
        </w:rPr>
        <w:t>Wat biedt Qlip aan op het gebied van monstername en analyse voor VLOG?</w:t>
      </w:r>
    </w:p>
    <w:p w14:paraId="75123DE3" w14:textId="28655407" w:rsidR="002343F6" w:rsidRDefault="009960CD" w:rsidP="00CE5314">
      <w:pPr>
        <w:pStyle w:val="Lijstalinea"/>
        <w:ind w:left="644"/>
      </w:pPr>
      <w:r w:rsidRPr="002343F6">
        <w:t>Qlip kan de monstername en -analyse verzorgen van</w:t>
      </w:r>
      <w:r w:rsidR="00D55387" w:rsidRPr="002343F6">
        <w:t xml:space="preserve"> </w:t>
      </w:r>
      <w:r w:rsidR="00CC49CE">
        <w:t>de</w:t>
      </w:r>
      <w:r w:rsidR="005940EC">
        <w:t xml:space="preserve"> risicovoeders die</w:t>
      </w:r>
      <w:r w:rsidR="002F5719">
        <w:t xml:space="preserve"> op het melkveebedrijf als</w:t>
      </w:r>
      <w:r w:rsidR="005940EC">
        <w:t xml:space="preserve"> niet als ‘VLOG Geprüft’ zijn geleverd. </w:t>
      </w:r>
      <w:r w:rsidR="00CA2780">
        <w:t>G</w:t>
      </w:r>
      <w:r w:rsidR="00EC09B1" w:rsidRPr="002343F6">
        <w:t>roepsorganis</w:t>
      </w:r>
      <w:r w:rsidR="00EC09B1">
        <w:t>a</w:t>
      </w:r>
      <w:r w:rsidR="00EC09B1" w:rsidRPr="002343F6">
        <w:t>tor</w:t>
      </w:r>
      <w:r w:rsidR="00CA2780">
        <w:t>en die</w:t>
      </w:r>
      <w:r w:rsidR="00EC09B1" w:rsidRPr="002343F6">
        <w:t xml:space="preserve"> hier interesse in hebben kun</w:t>
      </w:r>
      <w:r w:rsidR="00CA2780">
        <w:t xml:space="preserve">nen zich melden </w:t>
      </w:r>
      <w:r w:rsidR="00EC09B1" w:rsidRPr="002343F6">
        <w:t xml:space="preserve">bij </w:t>
      </w:r>
      <w:hyperlink r:id="rId18" w:history="1">
        <w:r w:rsidR="00EC09B1" w:rsidRPr="002343F6">
          <w:t>sales@qlip.com</w:t>
        </w:r>
      </w:hyperlink>
      <w:r w:rsidR="00EC09B1" w:rsidRPr="002343F6">
        <w:t>.</w:t>
      </w:r>
      <w:r w:rsidR="00902958">
        <w:br/>
      </w:r>
      <w:r w:rsidR="00FA5931">
        <w:t>Qlip besteedt de GG</w:t>
      </w:r>
      <w:r w:rsidR="00DF5518">
        <w:t xml:space="preserve">O-analyses uit bij een </w:t>
      </w:r>
      <w:r w:rsidR="003212B1">
        <w:t>VLOG</w:t>
      </w:r>
      <w:r w:rsidR="009A1FED" w:rsidRPr="002343F6">
        <w:t xml:space="preserve"> erkend laboratorium</w:t>
      </w:r>
      <w:r w:rsidR="00DF5518">
        <w:t xml:space="preserve"> </w:t>
      </w:r>
      <w:r w:rsidR="00330BEC">
        <w:t xml:space="preserve">en rapporteert </w:t>
      </w:r>
      <w:r w:rsidR="009A1FED" w:rsidRPr="002343F6">
        <w:t xml:space="preserve">de uitslagen </w:t>
      </w:r>
      <w:r w:rsidR="009A1FED">
        <w:t>aan</w:t>
      </w:r>
      <w:r w:rsidR="009A1FED" w:rsidRPr="002343F6">
        <w:t xml:space="preserve"> de groepsorganisator.</w:t>
      </w:r>
      <w:r w:rsidR="009A1FED">
        <w:br/>
      </w:r>
      <w:r w:rsidR="007D757D">
        <w:br/>
      </w:r>
      <w:r w:rsidR="00A228F5">
        <w:t>Als</w:t>
      </w:r>
      <w:r w:rsidR="003212B1">
        <w:t xml:space="preserve"> de monstername </w:t>
      </w:r>
      <w:r w:rsidR="00CA2780">
        <w:t>aan</w:t>
      </w:r>
      <w:r w:rsidR="003212B1">
        <w:t xml:space="preserve"> Qlip wordt uitbesteed</w:t>
      </w:r>
      <w:r w:rsidR="00330BEC">
        <w:t>,</w:t>
      </w:r>
      <w:r w:rsidR="003212B1">
        <w:t xml:space="preserve"> </w:t>
      </w:r>
      <w:r w:rsidR="00ED734A">
        <w:t xml:space="preserve">loopt de monstername en analysefrequentie gelijk met de beoordelingsfrequentie van de vervolgbeoordelingen. </w:t>
      </w:r>
      <w:r w:rsidR="00EB79A9">
        <w:t>D</w:t>
      </w:r>
      <w:r w:rsidRPr="002343F6">
        <w:t>e beoordelaar</w:t>
      </w:r>
      <w:r w:rsidR="009A4958">
        <w:t xml:space="preserve"> neemt het monster tijdens de vervolgbeoordeling. Hiervoor </w:t>
      </w:r>
      <w:r w:rsidR="00EB79A9">
        <w:t xml:space="preserve">kan </w:t>
      </w:r>
      <w:r w:rsidR="009A4958">
        <w:t xml:space="preserve">het </w:t>
      </w:r>
      <w:r w:rsidRPr="002343F6">
        <w:t>monster</w:t>
      </w:r>
      <w:r w:rsidR="009A4958">
        <w:t xml:space="preserve"> worden gebruikt wat de veehouder zelf heeft opgeslagen </w:t>
      </w:r>
      <w:r w:rsidR="0029205E">
        <w:t>of wordt</w:t>
      </w:r>
      <w:r w:rsidR="009A4958">
        <w:t xml:space="preserve"> er</w:t>
      </w:r>
      <w:r w:rsidRPr="002343F6">
        <w:t xml:space="preserve"> een monster </w:t>
      </w:r>
      <w:r w:rsidR="009A4958">
        <w:t>ge</w:t>
      </w:r>
      <w:r w:rsidRPr="002343F6">
        <w:t>n</w:t>
      </w:r>
      <w:r w:rsidR="009A4958">
        <w:t>o</w:t>
      </w:r>
      <w:r w:rsidRPr="002343F6">
        <w:t xml:space="preserve">men van een aanwezig voeder. </w:t>
      </w:r>
    </w:p>
    <w:p w14:paraId="57DD1A8F" w14:textId="77777777" w:rsidR="009960CD" w:rsidRPr="002343F6" w:rsidRDefault="00594670" w:rsidP="00CE5314">
      <w:pPr>
        <w:pStyle w:val="Lijstalinea"/>
        <w:ind w:left="644"/>
      </w:pPr>
      <w:r>
        <w:lastRenderedPageBreak/>
        <w:br/>
        <w:t xml:space="preserve">Los van het feit of er wel of geen contract met Qlip is voor monstername kan Qlip als certificerende instelling altijd besluiten om een monster te nemen bij </w:t>
      </w:r>
      <w:r w:rsidR="00536C19">
        <w:t>risicovolle</w:t>
      </w:r>
      <w:r>
        <w:t xml:space="preserve"> situaties.</w:t>
      </w:r>
      <w:r w:rsidR="00536C19">
        <w:t xml:space="preserve"> Dit is meestal aan de orde bij bedrijven die in risi</w:t>
      </w:r>
      <w:r w:rsidR="00C33116">
        <w:t>c</w:t>
      </w:r>
      <w:r w:rsidR="00536C19">
        <w:t>oklasse 2 vallen</w:t>
      </w:r>
      <w:r w:rsidR="00825F87">
        <w:t>,</w:t>
      </w:r>
      <w:r w:rsidR="005654DA">
        <w:t xml:space="preserve"> waar een verhoogd risico op versleping of vermenging aanwezig is</w:t>
      </w:r>
      <w:r w:rsidR="00536C19">
        <w:t xml:space="preserve">. </w:t>
      </w:r>
    </w:p>
    <w:p w14:paraId="5850CBC5" w14:textId="77777777" w:rsidR="003A02DD" w:rsidRDefault="003A02DD" w:rsidP="00CE5314"/>
    <w:p w14:paraId="2EA62D05" w14:textId="77777777" w:rsidR="006A47F7" w:rsidRDefault="006A47F7" w:rsidP="00CE5314">
      <w:pPr>
        <w:pStyle w:val="Lijstalinea"/>
        <w:numPr>
          <w:ilvl w:val="0"/>
          <w:numId w:val="1"/>
        </w:numPr>
      </w:pPr>
      <w:r w:rsidRPr="006A47F7">
        <w:rPr>
          <w:b/>
        </w:rPr>
        <w:t xml:space="preserve">Wat </w:t>
      </w:r>
      <w:r>
        <w:rPr>
          <w:b/>
        </w:rPr>
        <w:t xml:space="preserve">is de frequentie van </w:t>
      </w:r>
      <w:r w:rsidR="00A90785">
        <w:rPr>
          <w:b/>
        </w:rPr>
        <w:t xml:space="preserve">het </w:t>
      </w:r>
      <w:r>
        <w:rPr>
          <w:b/>
        </w:rPr>
        <w:t>analyseren</w:t>
      </w:r>
      <w:r w:rsidR="00A90785">
        <w:rPr>
          <w:b/>
        </w:rPr>
        <w:t xml:space="preserve"> van monsters</w:t>
      </w:r>
    </w:p>
    <w:p w14:paraId="3819D43C" w14:textId="77777777" w:rsidR="006A47F7" w:rsidRDefault="00295998" w:rsidP="00CE5314">
      <w:pPr>
        <w:pStyle w:val="Lijstalinea"/>
      </w:pPr>
      <w:r>
        <w:t>De frequentie van analyse hangt samen met de frequentie van beoordelingen</w:t>
      </w:r>
      <w:r w:rsidR="006A47F7">
        <w:t xml:space="preserve"> (indeling </w:t>
      </w:r>
      <w:r w:rsidR="0029205E">
        <w:t>risicoklasse</w:t>
      </w:r>
      <w:r w:rsidR="00BD5B95">
        <w:t xml:space="preserve">) </w:t>
      </w:r>
      <w:r>
        <w:t>bij betreffend melkveebedrijf.</w:t>
      </w:r>
      <w:r w:rsidR="006A47F7">
        <w:t xml:space="preserve"> Per </w:t>
      </w:r>
      <w:r w:rsidR="000251A3">
        <w:t>beoordelings</w:t>
      </w:r>
      <w:r w:rsidR="006A47F7">
        <w:t>interval moet er een analyse</w:t>
      </w:r>
      <w:r w:rsidR="00A90785">
        <w:t>resultaat</w:t>
      </w:r>
      <w:r w:rsidR="006A47F7">
        <w:t xml:space="preserve"> getoond kunnen worden</w:t>
      </w:r>
      <w:r w:rsidR="004E2755">
        <w:t xml:space="preserve"> indien monstername van toepassing is</w:t>
      </w:r>
      <w:r w:rsidR="006A47F7">
        <w:t xml:space="preserve">. </w:t>
      </w:r>
    </w:p>
    <w:p w14:paraId="51EFDD35" w14:textId="77777777" w:rsidR="00246ED1" w:rsidRPr="005E4A2B" w:rsidRDefault="00246ED1" w:rsidP="00CE5314">
      <w:pPr>
        <w:pStyle w:val="Lijstalinea"/>
      </w:pPr>
    </w:p>
    <w:p w14:paraId="7A062B2B" w14:textId="77777777" w:rsidR="00246ED1" w:rsidRPr="005E4A2B" w:rsidRDefault="00246ED1" w:rsidP="00CE5314">
      <w:pPr>
        <w:pStyle w:val="Lijstalinea"/>
        <w:numPr>
          <w:ilvl w:val="0"/>
          <w:numId w:val="1"/>
        </w:numPr>
      </w:pPr>
      <w:r w:rsidRPr="005E4A2B">
        <w:rPr>
          <w:b/>
        </w:rPr>
        <w:t>Wa</w:t>
      </w:r>
      <w:r w:rsidR="00C66480">
        <w:rPr>
          <w:b/>
        </w:rPr>
        <w:t xml:space="preserve">t te doen bij </w:t>
      </w:r>
      <w:r w:rsidR="007A4B96">
        <w:rPr>
          <w:b/>
        </w:rPr>
        <w:t xml:space="preserve">een </w:t>
      </w:r>
      <w:r w:rsidR="00C66480">
        <w:rPr>
          <w:b/>
        </w:rPr>
        <w:t>positieve uitslag of wanneer de veehouder meldt dat er verkeerd voer is geleverd?</w:t>
      </w:r>
    </w:p>
    <w:p w14:paraId="59B3068F" w14:textId="77777777" w:rsidR="00246ED1" w:rsidRPr="005E4A2B" w:rsidRDefault="00C66480" w:rsidP="00CE5314">
      <w:pPr>
        <w:pStyle w:val="Lijstalinea"/>
      </w:pPr>
      <w:r>
        <w:t>De zuivelonderneming beschikt over een procedure “afhandelen van afwijkingen en corrigerende maatregelen”. De groepsorgani</w:t>
      </w:r>
      <w:r w:rsidR="00373F23">
        <w:t>sator</w:t>
      </w:r>
      <w:r>
        <w:t xml:space="preserve"> neemt contact op </w:t>
      </w:r>
      <w:r w:rsidR="00BD5B95">
        <w:t xml:space="preserve">met </w:t>
      </w:r>
      <w:r w:rsidR="001700D9">
        <w:t>Qlip</w:t>
      </w:r>
      <w:r>
        <w:t xml:space="preserve"> (maatwerk). </w:t>
      </w:r>
      <w:r w:rsidR="00486691">
        <w:t>Ook dient middels de ‘</w:t>
      </w:r>
      <w:r w:rsidR="0029205E">
        <w:t>VLOG-incident</w:t>
      </w:r>
      <w:r w:rsidR="00486691">
        <w:t xml:space="preserve"> sheet’ bijlage </w:t>
      </w:r>
      <w:r w:rsidR="006E6349">
        <w:t xml:space="preserve">34 </w:t>
      </w:r>
      <w:r w:rsidR="00486691">
        <w:t xml:space="preserve">van de </w:t>
      </w:r>
      <w:r w:rsidR="005A512F">
        <w:t>VLOG-standaard</w:t>
      </w:r>
      <w:r w:rsidR="00486691">
        <w:t xml:space="preserve">, het incident gemeld te worden bij VLOG. </w:t>
      </w:r>
      <w:r>
        <w:t>Het is mogelijk dat de veehouder een (nieuwe) transitietermijn aan moet gaan en van de</w:t>
      </w:r>
      <w:r w:rsidR="007A4B96">
        <w:t xml:space="preserve"> lijst met</w:t>
      </w:r>
      <w:r>
        <w:t xml:space="preserve"> deelnemende VLOG</w:t>
      </w:r>
      <w:r w:rsidR="007A4B96">
        <w:t>-</w:t>
      </w:r>
      <w:r>
        <w:t xml:space="preserve">bedrijven moet worden gehaald. Mogelijk moeten er acties worden uitgevoerd in het kader van track en </w:t>
      </w:r>
      <w:proofErr w:type="spellStart"/>
      <w:r>
        <w:t>trace</w:t>
      </w:r>
      <w:proofErr w:type="spellEnd"/>
      <w:r>
        <w:t xml:space="preserve"> van </w:t>
      </w:r>
      <w:r w:rsidR="00BD5B95">
        <w:t xml:space="preserve">producten. </w:t>
      </w:r>
      <w:r>
        <w:t xml:space="preserve">Zie </w:t>
      </w:r>
      <w:r w:rsidR="00486691">
        <w:t xml:space="preserve">ook </w:t>
      </w:r>
      <w:r>
        <w:t xml:space="preserve">voor meer informatie </w:t>
      </w:r>
      <w:r>
        <w:rPr>
          <w:u w:val="single"/>
        </w:rPr>
        <w:t xml:space="preserve">bijlage </w:t>
      </w:r>
      <w:r w:rsidR="006E6349">
        <w:rPr>
          <w:u w:val="single"/>
        </w:rPr>
        <w:t>5</w:t>
      </w:r>
      <w:r w:rsidRPr="00CF4E18">
        <w:rPr>
          <w:u w:val="single"/>
        </w:rPr>
        <w:t xml:space="preserve"> van de </w:t>
      </w:r>
      <w:r w:rsidR="0029205E" w:rsidRPr="00CF4E18">
        <w:rPr>
          <w:u w:val="single"/>
        </w:rPr>
        <w:t>VLOG-standaard</w:t>
      </w:r>
      <w:r w:rsidRPr="00C66480">
        <w:t>.</w:t>
      </w:r>
    </w:p>
    <w:p w14:paraId="440F7231" w14:textId="77777777" w:rsidR="007763D4" w:rsidRDefault="007763D4" w:rsidP="00CE5314">
      <w:pPr>
        <w:pStyle w:val="Lijstalinea"/>
      </w:pPr>
    </w:p>
    <w:p w14:paraId="10E4CA22" w14:textId="77777777" w:rsidR="000F5B6C" w:rsidRPr="000B48A5" w:rsidRDefault="00B76688" w:rsidP="00003925">
      <w:pPr>
        <w:rPr>
          <w:b/>
          <w:sz w:val="24"/>
          <w:szCs w:val="24"/>
        </w:rPr>
      </w:pPr>
      <w:r>
        <w:rPr>
          <w:b/>
          <w:sz w:val="24"/>
          <w:szCs w:val="24"/>
        </w:rPr>
        <w:br w:type="page"/>
      </w:r>
      <w:r w:rsidR="0029205E" w:rsidRPr="000B48A5">
        <w:rPr>
          <w:b/>
          <w:sz w:val="24"/>
          <w:szCs w:val="24"/>
        </w:rPr>
        <w:lastRenderedPageBreak/>
        <w:t>Productie</w:t>
      </w:r>
      <w:r w:rsidR="005A512F" w:rsidRPr="000B48A5">
        <w:rPr>
          <w:b/>
          <w:sz w:val="24"/>
          <w:szCs w:val="24"/>
        </w:rPr>
        <w:t xml:space="preserve"> </w:t>
      </w:r>
      <w:r w:rsidR="0029205E" w:rsidRPr="000B48A5">
        <w:rPr>
          <w:b/>
          <w:sz w:val="24"/>
          <w:szCs w:val="24"/>
        </w:rPr>
        <w:t>locaties</w:t>
      </w:r>
      <w:r w:rsidR="000F5B6C" w:rsidRPr="000B48A5">
        <w:rPr>
          <w:b/>
          <w:sz w:val="24"/>
          <w:szCs w:val="24"/>
        </w:rPr>
        <w:t xml:space="preserve"> (hoofdstuk G: Food processing/</w:t>
      </w:r>
      <w:proofErr w:type="spellStart"/>
      <w:r w:rsidR="00585B60" w:rsidRPr="000B48A5">
        <w:rPr>
          <w:b/>
          <w:sz w:val="24"/>
          <w:szCs w:val="24"/>
        </w:rPr>
        <w:t>preparation</w:t>
      </w:r>
      <w:proofErr w:type="spellEnd"/>
      <w:r w:rsidR="000F5B6C" w:rsidRPr="000B48A5">
        <w:rPr>
          <w:b/>
          <w:sz w:val="24"/>
          <w:szCs w:val="24"/>
        </w:rPr>
        <w:t>)</w:t>
      </w:r>
    </w:p>
    <w:p w14:paraId="342B31A6" w14:textId="77777777" w:rsidR="000F5B6C" w:rsidRDefault="000F5B6C" w:rsidP="00AB69F7">
      <w:pPr>
        <w:ind w:left="709"/>
      </w:pPr>
      <w:r>
        <w:t xml:space="preserve">In de </w:t>
      </w:r>
      <w:r w:rsidR="0029205E">
        <w:t>VLOG-standaard</w:t>
      </w:r>
      <w:r>
        <w:t xml:space="preserve"> zijn in hoofdstuk G de eisen </w:t>
      </w:r>
      <w:r w:rsidR="00606264">
        <w:t>vermeld</w:t>
      </w:r>
      <w:r>
        <w:t xml:space="preserve"> die gelden voor het verwerken en bereiden van voedsel met ‘Ohne Gentechnik’ certificaat. </w:t>
      </w:r>
    </w:p>
    <w:p w14:paraId="781C8917" w14:textId="77777777" w:rsidR="000F5B6C" w:rsidRDefault="000F5B6C" w:rsidP="00AB69F7"/>
    <w:p w14:paraId="79C424BF" w14:textId="77777777" w:rsidR="000F5B6C" w:rsidRPr="00B73C92" w:rsidRDefault="000F5B6C" w:rsidP="00AB69F7">
      <w:pPr>
        <w:pStyle w:val="Lijstalinea"/>
        <w:numPr>
          <w:ilvl w:val="0"/>
          <w:numId w:val="1"/>
        </w:numPr>
        <w:rPr>
          <w:b/>
        </w:rPr>
      </w:pPr>
      <w:r w:rsidRPr="00B73C92">
        <w:rPr>
          <w:b/>
        </w:rPr>
        <w:t xml:space="preserve"> Moeten leveranciers v</w:t>
      </w:r>
      <w:r>
        <w:rPr>
          <w:b/>
        </w:rPr>
        <w:t>an ingrediënten bijlage</w:t>
      </w:r>
      <w:r w:rsidRPr="00B73C92">
        <w:rPr>
          <w:b/>
        </w:rPr>
        <w:t xml:space="preserve"> </w:t>
      </w:r>
      <w:r w:rsidR="006E6349">
        <w:rPr>
          <w:b/>
        </w:rPr>
        <w:t>1</w:t>
      </w:r>
      <w:r w:rsidR="00393A93" w:rsidRPr="00393A93">
        <w:rPr>
          <w:b/>
        </w:rPr>
        <w:t xml:space="preserve"> van de VLOG</w:t>
      </w:r>
      <w:r w:rsidR="00393A93">
        <w:rPr>
          <w:b/>
        </w:rPr>
        <w:t>-</w:t>
      </w:r>
      <w:r w:rsidRPr="00B73C92">
        <w:rPr>
          <w:b/>
        </w:rPr>
        <w:t>standaard gebruiken om aan te geven dat</w:t>
      </w:r>
      <w:r w:rsidR="00393A93" w:rsidRPr="00393A93">
        <w:rPr>
          <w:b/>
        </w:rPr>
        <w:t xml:space="preserve"> hun grondstof voldoet aan VLOG</w:t>
      </w:r>
      <w:r w:rsidR="00393A93">
        <w:rPr>
          <w:b/>
        </w:rPr>
        <w:t>-</w:t>
      </w:r>
      <w:r w:rsidRPr="00B73C92">
        <w:rPr>
          <w:b/>
        </w:rPr>
        <w:t xml:space="preserve">eisen, of mogen zij daarvoor ook hun eigen </w:t>
      </w:r>
      <w:r w:rsidR="003772B4">
        <w:rPr>
          <w:b/>
        </w:rPr>
        <w:t>verklaring</w:t>
      </w:r>
      <w:r w:rsidR="003772B4" w:rsidRPr="00B73C92">
        <w:rPr>
          <w:b/>
        </w:rPr>
        <w:t xml:space="preserve"> </w:t>
      </w:r>
      <w:r w:rsidRPr="00B73C92">
        <w:rPr>
          <w:b/>
        </w:rPr>
        <w:t>gebruiken?</w:t>
      </w:r>
    </w:p>
    <w:p w14:paraId="74C2BB14" w14:textId="77777777" w:rsidR="000F5B6C" w:rsidRDefault="000F5B6C" w:rsidP="004F084C">
      <w:pPr>
        <w:ind w:left="644"/>
        <w:rPr>
          <w:rStyle w:val="fontstyle01"/>
        </w:rPr>
      </w:pPr>
      <w:r w:rsidRPr="00B73C92">
        <w:rPr>
          <w:rStyle w:val="fontstyle01"/>
        </w:rPr>
        <w:t>Per 1-1-2019 is alleen nog</w:t>
      </w:r>
      <w:r w:rsidR="00393A93" w:rsidRPr="00393A93">
        <w:rPr>
          <w:rStyle w:val="fontstyle01"/>
        </w:rPr>
        <w:t xml:space="preserve"> bijlage </w:t>
      </w:r>
      <w:r w:rsidR="00EF4677">
        <w:rPr>
          <w:rStyle w:val="fontstyle01"/>
        </w:rPr>
        <w:t>1</w:t>
      </w:r>
      <w:r w:rsidR="009960CD">
        <w:rPr>
          <w:rStyle w:val="fontstyle01"/>
        </w:rPr>
        <w:t xml:space="preserve"> van de VLOG standaard</w:t>
      </w:r>
      <w:r w:rsidR="00393A93" w:rsidRPr="00393A93">
        <w:rPr>
          <w:rStyle w:val="fontstyle01"/>
        </w:rPr>
        <w:t xml:space="preserve"> toegestaan voor VLOG</w:t>
      </w:r>
      <w:r w:rsidR="00393A93">
        <w:rPr>
          <w:rStyle w:val="fontstyle01"/>
        </w:rPr>
        <w:t>-</w:t>
      </w:r>
      <w:r w:rsidRPr="00B73C92">
        <w:rPr>
          <w:rStyle w:val="fontstyle01"/>
        </w:rPr>
        <w:t xml:space="preserve">certificatie (meer informatie vindt u hierover ook in de FAQ van VLOG onder het kopje FOOD, </w:t>
      </w:r>
      <w:proofErr w:type="spellStart"/>
      <w:r w:rsidRPr="00B73C92">
        <w:rPr>
          <w:rStyle w:val="fontstyle01"/>
        </w:rPr>
        <w:t>Proof</w:t>
      </w:r>
      <w:proofErr w:type="spellEnd"/>
      <w:r w:rsidRPr="00B73C92">
        <w:rPr>
          <w:rStyle w:val="fontstyle01"/>
        </w:rPr>
        <w:t xml:space="preserve"> of GMO-free, equivalent </w:t>
      </w:r>
      <w:proofErr w:type="spellStart"/>
      <w:r w:rsidRPr="00B73C92">
        <w:rPr>
          <w:rStyle w:val="fontstyle01"/>
        </w:rPr>
        <w:t>Certificates</w:t>
      </w:r>
      <w:proofErr w:type="spellEnd"/>
      <w:r w:rsidRPr="00B73C92">
        <w:rPr>
          <w:rStyle w:val="fontstyle01"/>
        </w:rPr>
        <w:t>)</w:t>
      </w:r>
      <w:r>
        <w:rPr>
          <w:rStyle w:val="fontstyle01"/>
        </w:rPr>
        <w:t xml:space="preserve">. Deze is </w:t>
      </w:r>
      <w:r w:rsidR="00D9228F">
        <w:rPr>
          <w:rStyle w:val="fontstyle01"/>
        </w:rPr>
        <w:t>benodigd</w:t>
      </w:r>
      <w:r w:rsidR="009960CD">
        <w:rPr>
          <w:rStyle w:val="fontstyle01"/>
        </w:rPr>
        <w:t xml:space="preserve"> voor alle </w:t>
      </w:r>
      <w:r w:rsidR="00D9228F">
        <w:rPr>
          <w:rStyle w:val="fontstyle01"/>
        </w:rPr>
        <w:t>ingrediënten</w:t>
      </w:r>
      <w:r>
        <w:rPr>
          <w:rStyle w:val="fontstyle01"/>
        </w:rPr>
        <w:t xml:space="preserve"> van niet dierlijke oorsprong</w:t>
      </w:r>
      <w:r w:rsidR="009960CD">
        <w:rPr>
          <w:rStyle w:val="fontstyle01"/>
        </w:rPr>
        <w:t xml:space="preserve"> die niet VLOG-gecertificeerd zijn</w:t>
      </w:r>
      <w:r>
        <w:rPr>
          <w:rStyle w:val="fontstyle01"/>
        </w:rPr>
        <w:t>.</w:t>
      </w:r>
    </w:p>
    <w:p w14:paraId="6D8FECAB" w14:textId="77777777" w:rsidR="000F5B6C" w:rsidRDefault="000F5B6C" w:rsidP="004F084C">
      <w:pPr>
        <w:ind w:left="644"/>
        <w:rPr>
          <w:rStyle w:val="fontstyle01"/>
        </w:rPr>
      </w:pPr>
    </w:p>
    <w:p w14:paraId="45774672" w14:textId="77777777" w:rsidR="00382BF2" w:rsidRDefault="000F5B6C" w:rsidP="00201E25">
      <w:pPr>
        <w:pStyle w:val="Lijstalinea"/>
        <w:numPr>
          <w:ilvl w:val="0"/>
          <w:numId w:val="1"/>
        </w:numPr>
        <w:rPr>
          <w:rStyle w:val="fontstyle01"/>
        </w:rPr>
      </w:pPr>
      <w:r w:rsidRPr="00BD39FB">
        <w:rPr>
          <w:b/>
        </w:rPr>
        <w:t>He</w:t>
      </w:r>
      <w:r w:rsidR="00D9228F" w:rsidRPr="00BD39FB">
        <w:rPr>
          <w:b/>
        </w:rPr>
        <w:t>bben jullie een lijst met laboratoriums</w:t>
      </w:r>
      <w:r w:rsidRPr="00BD39FB">
        <w:rPr>
          <w:b/>
        </w:rPr>
        <w:t xml:space="preserve"> die erkend zijn door VLOG om </w:t>
      </w:r>
      <w:r w:rsidR="00FA5931">
        <w:rPr>
          <w:b/>
        </w:rPr>
        <w:t>GG</w:t>
      </w:r>
      <w:r w:rsidR="009960CD" w:rsidRPr="00BD39FB">
        <w:rPr>
          <w:b/>
        </w:rPr>
        <w:t>O-</w:t>
      </w:r>
      <w:r w:rsidRPr="00BD39FB">
        <w:rPr>
          <w:b/>
        </w:rPr>
        <w:t>analyses uit te voeren?</w:t>
      </w:r>
      <w:r w:rsidR="00BD39FB" w:rsidRPr="00BD39FB">
        <w:rPr>
          <w:b/>
        </w:rPr>
        <w:t xml:space="preserve">  </w:t>
      </w:r>
      <w:r w:rsidR="00382BF2">
        <w:rPr>
          <w:rStyle w:val="fontstyle01"/>
        </w:rPr>
        <w:t xml:space="preserve">Een lijst met erkende laboratoria is te vinden via de site van VLOG: </w:t>
      </w:r>
      <w:r w:rsidR="00201E25" w:rsidRPr="00201E25">
        <w:rPr>
          <w:rStyle w:val="fontstyle01"/>
        </w:rPr>
        <w:t>https://www.ohnegentechnik.org/en/for-test-laboratories/recognised-laboratories</w:t>
      </w:r>
    </w:p>
    <w:p w14:paraId="0BD653AA" w14:textId="77777777" w:rsidR="00382BF2" w:rsidRDefault="00382BF2" w:rsidP="004F084C">
      <w:pPr>
        <w:pStyle w:val="Lijstalinea"/>
        <w:ind w:left="644"/>
        <w:rPr>
          <w:b/>
        </w:rPr>
      </w:pPr>
    </w:p>
    <w:p w14:paraId="385468D7" w14:textId="77777777" w:rsidR="00382BF2" w:rsidRDefault="00382BF2" w:rsidP="004F084C">
      <w:pPr>
        <w:pStyle w:val="Lijstalinea"/>
        <w:numPr>
          <w:ilvl w:val="0"/>
          <w:numId w:val="1"/>
        </w:numPr>
        <w:rPr>
          <w:b/>
        </w:rPr>
      </w:pPr>
      <w:r>
        <w:rPr>
          <w:b/>
        </w:rPr>
        <w:t>Hoe wordt er voor de VLOG omgegaan met hulpstoffen?</w:t>
      </w:r>
    </w:p>
    <w:p w14:paraId="1946CFE8" w14:textId="63A35638" w:rsidR="00382BF2" w:rsidRPr="00382BF2" w:rsidRDefault="00382BF2" w:rsidP="004F084C">
      <w:pPr>
        <w:ind w:left="644"/>
      </w:pPr>
      <w:r w:rsidRPr="001741AE">
        <w:t xml:space="preserve">Hulpstoffen </w:t>
      </w:r>
      <w:r>
        <w:t xml:space="preserve">mogen niet gebruikt worden voor </w:t>
      </w:r>
      <w:r w:rsidR="0029205E">
        <w:t>VLOG-producten</w:t>
      </w:r>
      <w:r>
        <w:t xml:space="preserve"> </w:t>
      </w:r>
      <w:r w:rsidR="00A228F5">
        <w:t>als</w:t>
      </w:r>
      <w:r>
        <w:t xml:space="preserve"> ze gelabeld zijn volgend </w:t>
      </w:r>
      <w:r w:rsidR="005A512F">
        <w:t>EU-wetgeving</w:t>
      </w:r>
      <w:r>
        <w:t xml:space="preserve"> (EC) 1829/2003 of 1830/2003. Daarnaast mogen hulpstoffen </w:t>
      </w:r>
      <w:r w:rsidR="00FA5931">
        <w:t>niet geproduceerd worden door GG</w:t>
      </w:r>
      <w:r>
        <w:t xml:space="preserve">O’s. </w:t>
      </w:r>
      <w:r w:rsidR="00A228F5">
        <w:t>Als</w:t>
      </w:r>
      <w:r>
        <w:t xml:space="preserve"> de hulpstof exclusief van dierlijke oorspron</w:t>
      </w:r>
      <w:r w:rsidR="00FA5931">
        <w:t>g is dan is geproduceerd door GG</w:t>
      </w:r>
      <w:r>
        <w:t>O’s niet relevant</w:t>
      </w:r>
      <w:r w:rsidR="00C41C1E">
        <w:t xml:space="preserve"> aang</w:t>
      </w:r>
      <w:r w:rsidR="00C41C1E" w:rsidRPr="001741AE">
        <w:t>ezie</w:t>
      </w:r>
      <w:r w:rsidR="00C41C1E">
        <w:t xml:space="preserve">n </w:t>
      </w:r>
      <w:r w:rsidR="00332704">
        <w:t xml:space="preserve">dieren </w:t>
      </w:r>
      <w:r w:rsidR="00C41C1E">
        <w:t xml:space="preserve">niet commercieel genetisch gemodificeerd zijn. </w:t>
      </w:r>
      <w:r w:rsidR="00A228F5">
        <w:t>Als</w:t>
      </w:r>
      <w:r w:rsidR="00C41C1E">
        <w:t xml:space="preserve"> de hulpstof van plantaardige oorsprong is dient er bewijs te zijn dat de hulps</w:t>
      </w:r>
      <w:r w:rsidR="00FA5931">
        <w:t>tof niet geproduceerd is door GG</w:t>
      </w:r>
      <w:r w:rsidR="00C41C1E">
        <w:t>O’s</w:t>
      </w:r>
    </w:p>
    <w:p w14:paraId="4CA2BBEA" w14:textId="77777777" w:rsidR="00382BF2" w:rsidRPr="001741AE" w:rsidRDefault="00382BF2" w:rsidP="004F084C">
      <w:pPr>
        <w:pStyle w:val="Lijstalinea"/>
        <w:ind w:left="644"/>
      </w:pPr>
    </w:p>
    <w:p w14:paraId="2913A274" w14:textId="77777777" w:rsidR="00003925" w:rsidRDefault="00003925">
      <w:pPr>
        <w:spacing w:after="200"/>
        <w:rPr>
          <w:color w:val="000000" w:themeColor="text1"/>
        </w:rPr>
      </w:pPr>
      <w:r>
        <w:rPr>
          <w:color w:val="000000" w:themeColor="text1"/>
        </w:rPr>
        <w:br w:type="page"/>
      </w:r>
    </w:p>
    <w:p w14:paraId="714C0CE9" w14:textId="2EC07E9E" w:rsidR="00BF1627" w:rsidRDefault="008F0C21" w:rsidP="002242D5">
      <w:pPr>
        <w:spacing w:after="200"/>
        <w:rPr>
          <w:b/>
        </w:rPr>
      </w:pPr>
      <w:r w:rsidRPr="008F0C21">
        <w:rPr>
          <w:b/>
        </w:rPr>
        <w:lastRenderedPageBreak/>
        <w:t>BIJLAGE 1 overzicht risicovoeders (</w:t>
      </w:r>
      <w:r w:rsidR="00461E82">
        <w:rPr>
          <w:b/>
        </w:rPr>
        <w:t xml:space="preserve">Laatste versie </w:t>
      </w:r>
      <w:r w:rsidR="00FB6F77">
        <w:rPr>
          <w:b/>
        </w:rPr>
        <w:t>01-0</w:t>
      </w:r>
      <w:r w:rsidR="00A228F5">
        <w:rPr>
          <w:b/>
        </w:rPr>
        <w:t>9</w:t>
      </w:r>
      <w:r w:rsidR="00FB6F77">
        <w:rPr>
          <w:b/>
        </w:rPr>
        <w:t>-202</w:t>
      </w:r>
      <w:r w:rsidR="00A228F5">
        <w:rPr>
          <w:b/>
        </w:rPr>
        <w:t>5</w:t>
      </w:r>
      <w:r w:rsidRPr="008F0C21">
        <w:rPr>
          <w:b/>
        </w:rPr>
        <w:t xml:space="preserve"> VLOG)</w:t>
      </w:r>
    </w:p>
    <w:p w14:paraId="61D1683A" w14:textId="41EB73BC" w:rsidR="00A228F5" w:rsidRPr="008F0C21" w:rsidRDefault="00A228F5" w:rsidP="002242D5">
      <w:pPr>
        <w:spacing w:after="200"/>
        <w:rPr>
          <w:b/>
        </w:rPr>
      </w:pPr>
      <w:r>
        <w:rPr>
          <w:noProof/>
        </w:rPr>
        <w:drawing>
          <wp:inline distT="0" distB="0" distL="0" distR="0" wp14:anchorId="00C3BD55" wp14:editId="1BA79BAB">
            <wp:extent cx="5759450" cy="3872230"/>
            <wp:effectExtent l="0" t="0" r="0" b="0"/>
            <wp:docPr id="58716814" name="Afbeelding 1"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6814" name="Afbeelding 1" descr="Afbeelding met tekst, schermopname, nummer, Lettertype&#10;&#10;Door AI gegenereerde inhoud is mogelijk onjuist."/>
                    <pic:cNvPicPr/>
                  </pic:nvPicPr>
                  <pic:blipFill>
                    <a:blip r:embed="rId19"/>
                    <a:stretch>
                      <a:fillRect/>
                    </a:stretch>
                  </pic:blipFill>
                  <pic:spPr>
                    <a:xfrm>
                      <a:off x="0" y="0"/>
                      <a:ext cx="5759450" cy="3872230"/>
                    </a:xfrm>
                    <a:prstGeom prst="rect">
                      <a:avLst/>
                    </a:prstGeom>
                  </pic:spPr>
                </pic:pic>
              </a:graphicData>
            </a:graphic>
          </wp:inline>
        </w:drawing>
      </w:r>
    </w:p>
    <w:p w14:paraId="5B877091" w14:textId="77777777" w:rsidR="005854A4" w:rsidRDefault="005854A4" w:rsidP="00E30769"/>
    <w:sectPr w:rsidR="005854A4" w:rsidSect="00B50B2F">
      <w:headerReference w:type="default" r:id="rId20"/>
      <w:footerReference w:type="default" r:id="rId21"/>
      <w:pgSz w:w="11906" w:h="16838"/>
      <w:pgMar w:top="166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5E13C" w14:textId="77777777" w:rsidR="00535AD8" w:rsidRDefault="00535AD8">
      <w:pPr>
        <w:spacing w:line="240" w:lineRule="auto"/>
      </w:pPr>
      <w:r>
        <w:separator/>
      </w:r>
    </w:p>
  </w:endnote>
  <w:endnote w:type="continuationSeparator" w:id="0">
    <w:p w14:paraId="63097F44" w14:textId="77777777" w:rsidR="00535AD8" w:rsidRDefault="00535A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00A3" w14:textId="747F519E" w:rsidR="002242D5" w:rsidRPr="00553EB4" w:rsidRDefault="004714FB" w:rsidP="00553EB4">
    <w:pPr>
      <w:pStyle w:val="Voettekst"/>
      <w:jc w:val="right"/>
      <w:rPr>
        <w:rFonts w:cs="Arial"/>
        <w:sz w:val="16"/>
        <w:szCs w:val="16"/>
      </w:rPr>
    </w:pPr>
    <w:r>
      <w:rPr>
        <w:rFonts w:cs="Arial"/>
        <w:sz w:val="16"/>
        <w:szCs w:val="16"/>
      </w:rPr>
      <w:t>Versie 202</w:t>
    </w:r>
    <w:r w:rsidR="000B48A5">
      <w:rPr>
        <w:rFonts w:cs="Arial"/>
        <w:sz w:val="16"/>
        <w:szCs w:val="16"/>
      </w:rPr>
      <w:t>5</w:t>
    </w:r>
    <w:r>
      <w:rPr>
        <w:rFonts w:cs="Arial"/>
        <w:sz w:val="16"/>
        <w:szCs w:val="16"/>
      </w:rPr>
      <w:t>/</w:t>
    </w:r>
    <w:r w:rsidR="00AE0AE9">
      <w:rPr>
        <w:rFonts w:cs="Arial"/>
        <w:sz w:val="16"/>
        <w:szCs w:val="16"/>
      </w:rPr>
      <w:t>1</w:t>
    </w:r>
    <w:r w:rsidR="006973D8">
      <w:rPr>
        <w:rFonts w:cs="Arial"/>
        <w:sz w:val="16"/>
        <w:szCs w:val="16"/>
      </w:rPr>
      <w:tab/>
      <w:t xml:space="preserve">Vastgesteld: </w:t>
    </w:r>
    <w:r w:rsidR="000B48A5">
      <w:rPr>
        <w:rFonts w:cs="Arial"/>
        <w:sz w:val="16"/>
        <w:szCs w:val="16"/>
      </w:rPr>
      <w:t>16</w:t>
    </w:r>
    <w:r w:rsidR="007C6059">
      <w:rPr>
        <w:rFonts w:cs="Arial"/>
        <w:sz w:val="16"/>
        <w:szCs w:val="16"/>
      </w:rPr>
      <w:t>-</w:t>
    </w:r>
    <w:r w:rsidR="000B48A5">
      <w:rPr>
        <w:rFonts w:cs="Arial"/>
        <w:sz w:val="16"/>
        <w:szCs w:val="16"/>
      </w:rPr>
      <w:t>12</w:t>
    </w:r>
    <w:r w:rsidR="007C6059">
      <w:rPr>
        <w:rFonts w:cs="Arial"/>
        <w:sz w:val="16"/>
        <w:szCs w:val="16"/>
      </w:rPr>
      <w:t>-202</w:t>
    </w:r>
    <w:r w:rsidR="000B48A5">
      <w:rPr>
        <w:rFonts w:cs="Arial"/>
        <w:sz w:val="16"/>
        <w:szCs w:val="16"/>
      </w:rPr>
      <w:t>5</w:t>
    </w:r>
    <w:r w:rsidR="002242D5" w:rsidRPr="00EE5187">
      <w:rPr>
        <w:rFonts w:cs="Arial"/>
        <w:sz w:val="16"/>
        <w:szCs w:val="16"/>
      </w:rPr>
      <w:tab/>
    </w:r>
    <w:sdt>
      <w:sdtPr>
        <w:id w:val="-689451079"/>
        <w:docPartObj>
          <w:docPartGallery w:val="Page Numbers (Bottom of Page)"/>
          <w:docPartUnique/>
        </w:docPartObj>
      </w:sdtPr>
      <w:sdtEndPr>
        <w:rPr>
          <w:rFonts w:cs="Arial"/>
          <w:sz w:val="16"/>
          <w:szCs w:val="16"/>
        </w:rPr>
      </w:sdtEndPr>
      <w:sdtContent>
        <w:r w:rsidR="002242D5" w:rsidRPr="00EE5187">
          <w:rPr>
            <w:rFonts w:cs="Arial"/>
            <w:sz w:val="16"/>
            <w:szCs w:val="16"/>
          </w:rPr>
          <w:fldChar w:fldCharType="begin"/>
        </w:r>
        <w:r w:rsidR="002242D5" w:rsidRPr="00EE5187">
          <w:rPr>
            <w:rFonts w:cs="Arial"/>
            <w:sz w:val="16"/>
            <w:szCs w:val="16"/>
          </w:rPr>
          <w:instrText>PAGE   \* MERGEFORMAT</w:instrText>
        </w:r>
        <w:r w:rsidR="002242D5" w:rsidRPr="00EE5187">
          <w:rPr>
            <w:rFonts w:cs="Arial"/>
            <w:sz w:val="16"/>
            <w:szCs w:val="16"/>
          </w:rPr>
          <w:fldChar w:fldCharType="separate"/>
        </w:r>
        <w:r w:rsidR="00C4056E">
          <w:rPr>
            <w:rFonts w:cs="Arial"/>
            <w:noProof/>
            <w:sz w:val="16"/>
            <w:szCs w:val="16"/>
          </w:rPr>
          <w:t>11</w:t>
        </w:r>
        <w:r w:rsidR="002242D5" w:rsidRPr="00EE5187">
          <w:rPr>
            <w:rFonts w:cs="Arial"/>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0432E" w14:textId="77777777" w:rsidR="00535AD8" w:rsidRDefault="00535AD8">
      <w:pPr>
        <w:spacing w:line="240" w:lineRule="auto"/>
      </w:pPr>
      <w:r>
        <w:separator/>
      </w:r>
    </w:p>
  </w:footnote>
  <w:footnote w:type="continuationSeparator" w:id="0">
    <w:p w14:paraId="36D0B415" w14:textId="77777777" w:rsidR="00535AD8" w:rsidRDefault="00535A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4076" w14:textId="77777777" w:rsidR="002242D5" w:rsidRDefault="002242D5" w:rsidP="004E7A52">
    <w:pPr>
      <w:pStyle w:val="Koptekst"/>
      <w:rPr>
        <w:sz w:val="16"/>
        <w:szCs w:val="16"/>
      </w:rPr>
    </w:pPr>
    <w:r w:rsidRPr="004E7A52">
      <w:rPr>
        <w:sz w:val="16"/>
        <w:szCs w:val="16"/>
      </w:rPr>
      <w:tab/>
    </w:r>
    <w:r w:rsidRPr="004E7A52">
      <w:rPr>
        <w:sz w:val="16"/>
        <w:szCs w:val="16"/>
      </w:rPr>
      <w:tab/>
    </w:r>
    <w:r w:rsidRPr="004E7A52">
      <w:rPr>
        <w:b/>
        <w:bCs/>
        <w:noProof/>
        <w:sz w:val="16"/>
        <w:szCs w:val="16"/>
        <w:lang w:eastAsia="nl-NL"/>
      </w:rPr>
      <w:drawing>
        <wp:inline distT="0" distB="0" distL="0" distR="0" wp14:anchorId="30F817E0" wp14:editId="38B8B5CE">
          <wp:extent cx="1417322" cy="720000"/>
          <wp:effectExtent l="0" t="0" r="0" b="4445"/>
          <wp:docPr id="10" name="Afbeelding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C:\Users\tippe\AppData\Local\Microsoft\Windows\Temporary Internet Files\Content.IE5\HS3MH90R\QLIP_AGRO_NL_FC.jpg"/>
                  <pic:cNvPicPr preferRelativeResize="0">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17322" cy="720000"/>
                  </a:xfrm>
                  <a:prstGeom prst="rect">
                    <a:avLst/>
                  </a:prstGeom>
                  <a:noFill/>
                  <a:ln>
                    <a:noFill/>
                  </a:ln>
                </pic:spPr>
              </pic:pic>
            </a:graphicData>
          </a:graphic>
        </wp:inline>
      </w:drawing>
    </w:r>
  </w:p>
  <w:p w14:paraId="6B10CB1A" w14:textId="77777777" w:rsidR="002242D5" w:rsidRPr="004E7A52" w:rsidRDefault="002242D5" w:rsidP="004E7A52">
    <w:pPr>
      <w:pStyle w:val="Kopteks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3A36"/>
    <w:multiLevelType w:val="hybridMultilevel"/>
    <w:tmpl w:val="45A4F69E"/>
    <w:lvl w:ilvl="0" w:tplc="0413000F">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5CA45F7"/>
    <w:multiLevelType w:val="hybridMultilevel"/>
    <w:tmpl w:val="B1F69B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8E5723E"/>
    <w:multiLevelType w:val="hybridMultilevel"/>
    <w:tmpl w:val="AC247242"/>
    <w:lvl w:ilvl="0" w:tplc="AA4CD4FE">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9C46A1"/>
    <w:multiLevelType w:val="hybridMultilevel"/>
    <w:tmpl w:val="0BF6262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D187F51"/>
    <w:multiLevelType w:val="hybridMultilevel"/>
    <w:tmpl w:val="56A6ABD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0EE10464"/>
    <w:multiLevelType w:val="hybridMultilevel"/>
    <w:tmpl w:val="7FD0EBA0"/>
    <w:lvl w:ilvl="0" w:tplc="6862FA6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19656EF8"/>
    <w:multiLevelType w:val="hybridMultilevel"/>
    <w:tmpl w:val="D5DE243E"/>
    <w:lvl w:ilvl="0" w:tplc="866660F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F67B53"/>
    <w:multiLevelType w:val="multilevel"/>
    <w:tmpl w:val="5842498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3B102FB"/>
    <w:multiLevelType w:val="multilevel"/>
    <w:tmpl w:val="261C511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9" w15:restartNumberingAfterBreak="0">
    <w:nsid w:val="245C091A"/>
    <w:multiLevelType w:val="hybridMultilevel"/>
    <w:tmpl w:val="1B90B300"/>
    <w:lvl w:ilvl="0" w:tplc="D7BA72AE">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7D43A1C"/>
    <w:multiLevelType w:val="hybridMultilevel"/>
    <w:tmpl w:val="2316643A"/>
    <w:lvl w:ilvl="0" w:tplc="7DFA63C6">
      <w:start w:val="1"/>
      <w:numFmt w:val="bullet"/>
      <w:lvlText w:val="•"/>
      <w:lvlJc w:val="left"/>
      <w:pPr>
        <w:tabs>
          <w:tab w:val="num" w:pos="720"/>
        </w:tabs>
        <w:ind w:left="720" w:hanging="360"/>
      </w:pPr>
      <w:rPr>
        <w:rFonts w:ascii="Arial" w:hAnsi="Arial" w:hint="default"/>
      </w:rPr>
    </w:lvl>
    <w:lvl w:ilvl="1" w:tplc="2F60F8DA">
      <w:start w:val="1"/>
      <w:numFmt w:val="bullet"/>
      <w:lvlText w:val="•"/>
      <w:lvlJc w:val="left"/>
      <w:pPr>
        <w:tabs>
          <w:tab w:val="num" w:pos="1440"/>
        </w:tabs>
        <w:ind w:left="1440" w:hanging="360"/>
      </w:pPr>
      <w:rPr>
        <w:rFonts w:ascii="Arial" w:hAnsi="Arial" w:hint="default"/>
      </w:rPr>
    </w:lvl>
    <w:lvl w:ilvl="2" w:tplc="54128B78" w:tentative="1">
      <w:start w:val="1"/>
      <w:numFmt w:val="bullet"/>
      <w:lvlText w:val="•"/>
      <w:lvlJc w:val="left"/>
      <w:pPr>
        <w:tabs>
          <w:tab w:val="num" w:pos="2160"/>
        </w:tabs>
        <w:ind w:left="2160" w:hanging="360"/>
      </w:pPr>
      <w:rPr>
        <w:rFonts w:ascii="Arial" w:hAnsi="Arial" w:hint="default"/>
      </w:rPr>
    </w:lvl>
    <w:lvl w:ilvl="3" w:tplc="16BA5048" w:tentative="1">
      <w:start w:val="1"/>
      <w:numFmt w:val="bullet"/>
      <w:lvlText w:val="•"/>
      <w:lvlJc w:val="left"/>
      <w:pPr>
        <w:tabs>
          <w:tab w:val="num" w:pos="2880"/>
        </w:tabs>
        <w:ind w:left="2880" w:hanging="360"/>
      </w:pPr>
      <w:rPr>
        <w:rFonts w:ascii="Arial" w:hAnsi="Arial" w:hint="default"/>
      </w:rPr>
    </w:lvl>
    <w:lvl w:ilvl="4" w:tplc="4040216A" w:tentative="1">
      <w:start w:val="1"/>
      <w:numFmt w:val="bullet"/>
      <w:lvlText w:val="•"/>
      <w:lvlJc w:val="left"/>
      <w:pPr>
        <w:tabs>
          <w:tab w:val="num" w:pos="3600"/>
        </w:tabs>
        <w:ind w:left="3600" w:hanging="360"/>
      </w:pPr>
      <w:rPr>
        <w:rFonts w:ascii="Arial" w:hAnsi="Arial" w:hint="default"/>
      </w:rPr>
    </w:lvl>
    <w:lvl w:ilvl="5" w:tplc="621C64EC" w:tentative="1">
      <w:start w:val="1"/>
      <w:numFmt w:val="bullet"/>
      <w:lvlText w:val="•"/>
      <w:lvlJc w:val="left"/>
      <w:pPr>
        <w:tabs>
          <w:tab w:val="num" w:pos="4320"/>
        </w:tabs>
        <w:ind w:left="4320" w:hanging="360"/>
      </w:pPr>
      <w:rPr>
        <w:rFonts w:ascii="Arial" w:hAnsi="Arial" w:hint="default"/>
      </w:rPr>
    </w:lvl>
    <w:lvl w:ilvl="6" w:tplc="26F02584" w:tentative="1">
      <w:start w:val="1"/>
      <w:numFmt w:val="bullet"/>
      <w:lvlText w:val="•"/>
      <w:lvlJc w:val="left"/>
      <w:pPr>
        <w:tabs>
          <w:tab w:val="num" w:pos="5040"/>
        </w:tabs>
        <w:ind w:left="5040" w:hanging="360"/>
      </w:pPr>
      <w:rPr>
        <w:rFonts w:ascii="Arial" w:hAnsi="Arial" w:hint="default"/>
      </w:rPr>
    </w:lvl>
    <w:lvl w:ilvl="7" w:tplc="B5EA6916" w:tentative="1">
      <w:start w:val="1"/>
      <w:numFmt w:val="bullet"/>
      <w:lvlText w:val="•"/>
      <w:lvlJc w:val="left"/>
      <w:pPr>
        <w:tabs>
          <w:tab w:val="num" w:pos="5760"/>
        </w:tabs>
        <w:ind w:left="5760" w:hanging="360"/>
      </w:pPr>
      <w:rPr>
        <w:rFonts w:ascii="Arial" w:hAnsi="Arial" w:hint="default"/>
      </w:rPr>
    </w:lvl>
    <w:lvl w:ilvl="8" w:tplc="CFA8DCB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287F01"/>
    <w:multiLevelType w:val="hybridMultilevel"/>
    <w:tmpl w:val="37EA58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FD52FA0"/>
    <w:multiLevelType w:val="hybridMultilevel"/>
    <w:tmpl w:val="AE848B72"/>
    <w:lvl w:ilvl="0" w:tplc="FECA55D4">
      <w:start w:val="1"/>
      <w:numFmt w:val="decimal"/>
      <w:lvlText w:val="%1."/>
      <w:lvlJc w:val="left"/>
      <w:pPr>
        <w:ind w:left="644" w:hanging="360"/>
      </w:pPr>
      <w:rPr>
        <w:rFonts w:hint="default"/>
        <w:b/>
      </w:r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1">
      <w:start w:val="1"/>
      <w:numFmt w:val="bullet"/>
      <w:lvlText w:val=""/>
      <w:lvlJc w:val="left"/>
      <w:pPr>
        <w:ind w:left="2880" w:hanging="360"/>
      </w:pPr>
      <w:rPr>
        <w:rFonts w:ascii="Symbol" w:hAnsi="Symbol" w:hint="default"/>
      </w:rPr>
    </w:lvl>
    <w:lvl w:ilvl="4" w:tplc="04130001">
      <w:start w:val="1"/>
      <w:numFmt w:val="bullet"/>
      <w:lvlText w:val=""/>
      <w:lvlJc w:val="left"/>
      <w:pPr>
        <w:ind w:left="3600" w:hanging="360"/>
      </w:pPr>
      <w:rPr>
        <w:rFonts w:ascii="Symbol" w:hAnsi="Symbol" w:hint="default"/>
      </w:r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1705C5C"/>
    <w:multiLevelType w:val="hybridMultilevel"/>
    <w:tmpl w:val="0944E19C"/>
    <w:lvl w:ilvl="0" w:tplc="9BA6D3F6">
      <w:start w:val="1"/>
      <w:numFmt w:val="bullet"/>
      <w:lvlText w:val="•"/>
      <w:lvlJc w:val="left"/>
      <w:pPr>
        <w:tabs>
          <w:tab w:val="num" w:pos="720"/>
        </w:tabs>
        <w:ind w:left="720" w:hanging="360"/>
      </w:pPr>
      <w:rPr>
        <w:rFonts w:ascii="Arial" w:hAnsi="Arial" w:hint="default"/>
      </w:rPr>
    </w:lvl>
    <w:lvl w:ilvl="1" w:tplc="2B2EE184" w:tentative="1">
      <w:start w:val="1"/>
      <w:numFmt w:val="bullet"/>
      <w:lvlText w:val="•"/>
      <w:lvlJc w:val="left"/>
      <w:pPr>
        <w:tabs>
          <w:tab w:val="num" w:pos="1440"/>
        </w:tabs>
        <w:ind w:left="1440" w:hanging="360"/>
      </w:pPr>
      <w:rPr>
        <w:rFonts w:ascii="Arial" w:hAnsi="Arial" w:hint="default"/>
      </w:rPr>
    </w:lvl>
    <w:lvl w:ilvl="2" w:tplc="273ECBE8" w:tentative="1">
      <w:start w:val="1"/>
      <w:numFmt w:val="bullet"/>
      <w:lvlText w:val="•"/>
      <w:lvlJc w:val="left"/>
      <w:pPr>
        <w:tabs>
          <w:tab w:val="num" w:pos="2160"/>
        </w:tabs>
        <w:ind w:left="2160" w:hanging="360"/>
      </w:pPr>
      <w:rPr>
        <w:rFonts w:ascii="Arial" w:hAnsi="Arial" w:hint="default"/>
      </w:rPr>
    </w:lvl>
    <w:lvl w:ilvl="3" w:tplc="3A2618DE" w:tentative="1">
      <w:start w:val="1"/>
      <w:numFmt w:val="bullet"/>
      <w:lvlText w:val="•"/>
      <w:lvlJc w:val="left"/>
      <w:pPr>
        <w:tabs>
          <w:tab w:val="num" w:pos="2880"/>
        </w:tabs>
        <w:ind w:left="2880" w:hanging="360"/>
      </w:pPr>
      <w:rPr>
        <w:rFonts w:ascii="Arial" w:hAnsi="Arial" w:hint="default"/>
      </w:rPr>
    </w:lvl>
    <w:lvl w:ilvl="4" w:tplc="4110593E" w:tentative="1">
      <w:start w:val="1"/>
      <w:numFmt w:val="bullet"/>
      <w:lvlText w:val="•"/>
      <w:lvlJc w:val="left"/>
      <w:pPr>
        <w:tabs>
          <w:tab w:val="num" w:pos="3600"/>
        </w:tabs>
        <w:ind w:left="3600" w:hanging="360"/>
      </w:pPr>
      <w:rPr>
        <w:rFonts w:ascii="Arial" w:hAnsi="Arial" w:hint="default"/>
      </w:rPr>
    </w:lvl>
    <w:lvl w:ilvl="5" w:tplc="0E2E3E02" w:tentative="1">
      <w:start w:val="1"/>
      <w:numFmt w:val="bullet"/>
      <w:lvlText w:val="•"/>
      <w:lvlJc w:val="left"/>
      <w:pPr>
        <w:tabs>
          <w:tab w:val="num" w:pos="4320"/>
        </w:tabs>
        <w:ind w:left="4320" w:hanging="360"/>
      </w:pPr>
      <w:rPr>
        <w:rFonts w:ascii="Arial" w:hAnsi="Arial" w:hint="default"/>
      </w:rPr>
    </w:lvl>
    <w:lvl w:ilvl="6" w:tplc="2C307F42" w:tentative="1">
      <w:start w:val="1"/>
      <w:numFmt w:val="bullet"/>
      <w:lvlText w:val="•"/>
      <w:lvlJc w:val="left"/>
      <w:pPr>
        <w:tabs>
          <w:tab w:val="num" w:pos="5040"/>
        </w:tabs>
        <w:ind w:left="5040" w:hanging="360"/>
      </w:pPr>
      <w:rPr>
        <w:rFonts w:ascii="Arial" w:hAnsi="Arial" w:hint="default"/>
      </w:rPr>
    </w:lvl>
    <w:lvl w:ilvl="7" w:tplc="642AF434" w:tentative="1">
      <w:start w:val="1"/>
      <w:numFmt w:val="bullet"/>
      <w:lvlText w:val="•"/>
      <w:lvlJc w:val="left"/>
      <w:pPr>
        <w:tabs>
          <w:tab w:val="num" w:pos="5760"/>
        </w:tabs>
        <w:ind w:left="5760" w:hanging="360"/>
      </w:pPr>
      <w:rPr>
        <w:rFonts w:ascii="Arial" w:hAnsi="Arial" w:hint="default"/>
      </w:rPr>
    </w:lvl>
    <w:lvl w:ilvl="8" w:tplc="35F08AE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7A25A9"/>
    <w:multiLevelType w:val="hybridMultilevel"/>
    <w:tmpl w:val="DF48518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5" w15:restartNumberingAfterBreak="0">
    <w:nsid w:val="36860282"/>
    <w:multiLevelType w:val="hybridMultilevel"/>
    <w:tmpl w:val="DF30B9A4"/>
    <w:lvl w:ilvl="0" w:tplc="44061868">
      <w:start w:val="1"/>
      <w:numFmt w:val="bullet"/>
      <w:lvlText w:val="•"/>
      <w:lvlJc w:val="left"/>
      <w:pPr>
        <w:tabs>
          <w:tab w:val="num" w:pos="720"/>
        </w:tabs>
        <w:ind w:left="720" w:hanging="360"/>
      </w:pPr>
      <w:rPr>
        <w:rFonts w:ascii="Arial" w:hAnsi="Arial" w:hint="default"/>
      </w:rPr>
    </w:lvl>
    <w:lvl w:ilvl="1" w:tplc="C1B4A930" w:tentative="1">
      <w:start w:val="1"/>
      <w:numFmt w:val="bullet"/>
      <w:lvlText w:val="•"/>
      <w:lvlJc w:val="left"/>
      <w:pPr>
        <w:tabs>
          <w:tab w:val="num" w:pos="1440"/>
        </w:tabs>
        <w:ind w:left="1440" w:hanging="360"/>
      </w:pPr>
      <w:rPr>
        <w:rFonts w:ascii="Arial" w:hAnsi="Arial" w:hint="default"/>
      </w:rPr>
    </w:lvl>
    <w:lvl w:ilvl="2" w:tplc="2AA44058" w:tentative="1">
      <w:start w:val="1"/>
      <w:numFmt w:val="bullet"/>
      <w:lvlText w:val="•"/>
      <w:lvlJc w:val="left"/>
      <w:pPr>
        <w:tabs>
          <w:tab w:val="num" w:pos="2160"/>
        </w:tabs>
        <w:ind w:left="2160" w:hanging="360"/>
      </w:pPr>
      <w:rPr>
        <w:rFonts w:ascii="Arial" w:hAnsi="Arial" w:hint="default"/>
      </w:rPr>
    </w:lvl>
    <w:lvl w:ilvl="3" w:tplc="F7BA545A" w:tentative="1">
      <w:start w:val="1"/>
      <w:numFmt w:val="bullet"/>
      <w:lvlText w:val="•"/>
      <w:lvlJc w:val="left"/>
      <w:pPr>
        <w:tabs>
          <w:tab w:val="num" w:pos="2880"/>
        </w:tabs>
        <w:ind w:left="2880" w:hanging="360"/>
      </w:pPr>
      <w:rPr>
        <w:rFonts w:ascii="Arial" w:hAnsi="Arial" w:hint="default"/>
      </w:rPr>
    </w:lvl>
    <w:lvl w:ilvl="4" w:tplc="60CE262C" w:tentative="1">
      <w:start w:val="1"/>
      <w:numFmt w:val="bullet"/>
      <w:lvlText w:val="•"/>
      <w:lvlJc w:val="left"/>
      <w:pPr>
        <w:tabs>
          <w:tab w:val="num" w:pos="3600"/>
        </w:tabs>
        <w:ind w:left="3600" w:hanging="360"/>
      </w:pPr>
      <w:rPr>
        <w:rFonts w:ascii="Arial" w:hAnsi="Arial" w:hint="default"/>
      </w:rPr>
    </w:lvl>
    <w:lvl w:ilvl="5" w:tplc="C874C7D0" w:tentative="1">
      <w:start w:val="1"/>
      <w:numFmt w:val="bullet"/>
      <w:lvlText w:val="•"/>
      <w:lvlJc w:val="left"/>
      <w:pPr>
        <w:tabs>
          <w:tab w:val="num" w:pos="4320"/>
        </w:tabs>
        <w:ind w:left="4320" w:hanging="360"/>
      </w:pPr>
      <w:rPr>
        <w:rFonts w:ascii="Arial" w:hAnsi="Arial" w:hint="default"/>
      </w:rPr>
    </w:lvl>
    <w:lvl w:ilvl="6" w:tplc="03CABF10" w:tentative="1">
      <w:start w:val="1"/>
      <w:numFmt w:val="bullet"/>
      <w:lvlText w:val="•"/>
      <w:lvlJc w:val="left"/>
      <w:pPr>
        <w:tabs>
          <w:tab w:val="num" w:pos="5040"/>
        </w:tabs>
        <w:ind w:left="5040" w:hanging="360"/>
      </w:pPr>
      <w:rPr>
        <w:rFonts w:ascii="Arial" w:hAnsi="Arial" w:hint="default"/>
      </w:rPr>
    </w:lvl>
    <w:lvl w:ilvl="7" w:tplc="769A892C" w:tentative="1">
      <w:start w:val="1"/>
      <w:numFmt w:val="bullet"/>
      <w:lvlText w:val="•"/>
      <w:lvlJc w:val="left"/>
      <w:pPr>
        <w:tabs>
          <w:tab w:val="num" w:pos="5760"/>
        </w:tabs>
        <w:ind w:left="5760" w:hanging="360"/>
      </w:pPr>
      <w:rPr>
        <w:rFonts w:ascii="Arial" w:hAnsi="Arial" w:hint="default"/>
      </w:rPr>
    </w:lvl>
    <w:lvl w:ilvl="8" w:tplc="F47A76A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88D3437"/>
    <w:multiLevelType w:val="hybridMultilevel"/>
    <w:tmpl w:val="D7C2BD0E"/>
    <w:lvl w:ilvl="0" w:tplc="43FEE6E0">
      <w:start w:val="1"/>
      <w:numFmt w:val="bullet"/>
      <w:lvlText w:val="•"/>
      <w:lvlJc w:val="left"/>
      <w:pPr>
        <w:tabs>
          <w:tab w:val="num" w:pos="720"/>
        </w:tabs>
        <w:ind w:left="720" w:hanging="360"/>
      </w:pPr>
      <w:rPr>
        <w:rFonts w:ascii="Arial" w:hAnsi="Arial" w:hint="default"/>
      </w:rPr>
    </w:lvl>
    <w:lvl w:ilvl="1" w:tplc="D2465EB0">
      <w:start w:val="1"/>
      <w:numFmt w:val="bullet"/>
      <w:lvlText w:val="•"/>
      <w:lvlJc w:val="left"/>
      <w:pPr>
        <w:tabs>
          <w:tab w:val="num" w:pos="1440"/>
        </w:tabs>
        <w:ind w:left="1440" w:hanging="360"/>
      </w:pPr>
      <w:rPr>
        <w:rFonts w:ascii="Arial" w:hAnsi="Arial" w:hint="default"/>
      </w:rPr>
    </w:lvl>
    <w:lvl w:ilvl="2" w:tplc="129AF5A0" w:tentative="1">
      <w:start w:val="1"/>
      <w:numFmt w:val="bullet"/>
      <w:lvlText w:val="•"/>
      <w:lvlJc w:val="left"/>
      <w:pPr>
        <w:tabs>
          <w:tab w:val="num" w:pos="2160"/>
        </w:tabs>
        <w:ind w:left="2160" w:hanging="360"/>
      </w:pPr>
      <w:rPr>
        <w:rFonts w:ascii="Arial" w:hAnsi="Arial" w:hint="default"/>
      </w:rPr>
    </w:lvl>
    <w:lvl w:ilvl="3" w:tplc="B3F8CE48" w:tentative="1">
      <w:start w:val="1"/>
      <w:numFmt w:val="bullet"/>
      <w:lvlText w:val="•"/>
      <w:lvlJc w:val="left"/>
      <w:pPr>
        <w:tabs>
          <w:tab w:val="num" w:pos="2880"/>
        </w:tabs>
        <w:ind w:left="2880" w:hanging="360"/>
      </w:pPr>
      <w:rPr>
        <w:rFonts w:ascii="Arial" w:hAnsi="Arial" w:hint="default"/>
      </w:rPr>
    </w:lvl>
    <w:lvl w:ilvl="4" w:tplc="40AEACA6" w:tentative="1">
      <w:start w:val="1"/>
      <w:numFmt w:val="bullet"/>
      <w:lvlText w:val="•"/>
      <w:lvlJc w:val="left"/>
      <w:pPr>
        <w:tabs>
          <w:tab w:val="num" w:pos="3600"/>
        </w:tabs>
        <w:ind w:left="3600" w:hanging="360"/>
      </w:pPr>
      <w:rPr>
        <w:rFonts w:ascii="Arial" w:hAnsi="Arial" w:hint="default"/>
      </w:rPr>
    </w:lvl>
    <w:lvl w:ilvl="5" w:tplc="C6EE2ECC" w:tentative="1">
      <w:start w:val="1"/>
      <w:numFmt w:val="bullet"/>
      <w:lvlText w:val="•"/>
      <w:lvlJc w:val="left"/>
      <w:pPr>
        <w:tabs>
          <w:tab w:val="num" w:pos="4320"/>
        </w:tabs>
        <w:ind w:left="4320" w:hanging="360"/>
      </w:pPr>
      <w:rPr>
        <w:rFonts w:ascii="Arial" w:hAnsi="Arial" w:hint="default"/>
      </w:rPr>
    </w:lvl>
    <w:lvl w:ilvl="6" w:tplc="B4686FD0" w:tentative="1">
      <w:start w:val="1"/>
      <w:numFmt w:val="bullet"/>
      <w:lvlText w:val="•"/>
      <w:lvlJc w:val="left"/>
      <w:pPr>
        <w:tabs>
          <w:tab w:val="num" w:pos="5040"/>
        </w:tabs>
        <w:ind w:left="5040" w:hanging="360"/>
      </w:pPr>
      <w:rPr>
        <w:rFonts w:ascii="Arial" w:hAnsi="Arial" w:hint="default"/>
      </w:rPr>
    </w:lvl>
    <w:lvl w:ilvl="7" w:tplc="F3941492" w:tentative="1">
      <w:start w:val="1"/>
      <w:numFmt w:val="bullet"/>
      <w:lvlText w:val="•"/>
      <w:lvlJc w:val="left"/>
      <w:pPr>
        <w:tabs>
          <w:tab w:val="num" w:pos="5760"/>
        </w:tabs>
        <w:ind w:left="5760" w:hanging="360"/>
      </w:pPr>
      <w:rPr>
        <w:rFonts w:ascii="Arial" w:hAnsi="Arial" w:hint="default"/>
      </w:rPr>
    </w:lvl>
    <w:lvl w:ilvl="8" w:tplc="7B560F1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AFE73C6"/>
    <w:multiLevelType w:val="hybridMultilevel"/>
    <w:tmpl w:val="96B6567C"/>
    <w:lvl w:ilvl="0" w:tplc="6EB477DA">
      <w:start w:val="1"/>
      <w:numFmt w:val="bullet"/>
      <w:lvlText w:val="•"/>
      <w:lvlJc w:val="left"/>
      <w:pPr>
        <w:tabs>
          <w:tab w:val="num" w:pos="720"/>
        </w:tabs>
        <w:ind w:left="720" w:hanging="360"/>
      </w:pPr>
      <w:rPr>
        <w:rFonts w:ascii="Arial" w:hAnsi="Arial" w:hint="default"/>
      </w:rPr>
    </w:lvl>
    <w:lvl w:ilvl="1" w:tplc="63066612" w:tentative="1">
      <w:start w:val="1"/>
      <w:numFmt w:val="bullet"/>
      <w:lvlText w:val="•"/>
      <w:lvlJc w:val="left"/>
      <w:pPr>
        <w:tabs>
          <w:tab w:val="num" w:pos="1440"/>
        </w:tabs>
        <w:ind w:left="1440" w:hanging="360"/>
      </w:pPr>
      <w:rPr>
        <w:rFonts w:ascii="Arial" w:hAnsi="Arial" w:hint="default"/>
      </w:rPr>
    </w:lvl>
    <w:lvl w:ilvl="2" w:tplc="1862D5CE" w:tentative="1">
      <w:start w:val="1"/>
      <w:numFmt w:val="bullet"/>
      <w:lvlText w:val="•"/>
      <w:lvlJc w:val="left"/>
      <w:pPr>
        <w:tabs>
          <w:tab w:val="num" w:pos="2160"/>
        </w:tabs>
        <w:ind w:left="2160" w:hanging="360"/>
      </w:pPr>
      <w:rPr>
        <w:rFonts w:ascii="Arial" w:hAnsi="Arial" w:hint="default"/>
      </w:rPr>
    </w:lvl>
    <w:lvl w:ilvl="3" w:tplc="F4AABE76" w:tentative="1">
      <w:start w:val="1"/>
      <w:numFmt w:val="bullet"/>
      <w:lvlText w:val="•"/>
      <w:lvlJc w:val="left"/>
      <w:pPr>
        <w:tabs>
          <w:tab w:val="num" w:pos="2880"/>
        </w:tabs>
        <w:ind w:left="2880" w:hanging="360"/>
      </w:pPr>
      <w:rPr>
        <w:rFonts w:ascii="Arial" w:hAnsi="Arial" w:hint="default"/>
      </w:rPr>
    </w:lvl>
    <w:lvl w:ilvl="4" w:tplc="5BB80790" w:tentative="1">
      <w:start w:val="1"/>
      <w:numFmt w:val="bullet"/>
      <w:lvlText w:val="•"/>
      <w:lvlJc w:val="left"/>
      <w:pPr>
        <w:tabs>
          <w:tab w:val="num" w:pos="3600"/>
        </w:tabs>
        <w:ind w:left="3600" w:hanging="360"/>
      </w:pPr>
      <w:rPr>
        <w:rFonts w:ascii="Arial" w:hAnsi="Arial" w:hint="default"/>
      </w:rPr>
    </w:lvl>
    <w:lvl w:ilvl="5" w:tplc="66D8FB1C" w:tentative="1">
      <w:start w:val="1"/>
      <w:numFmt w:val="bullet"/>
      <w:lvlText w:val="•"/>
      <w:lvlJc w:val="left"/>
      <w:pPr>
        <w:tabs>
          <w:tab w:val="num" w:pos="4320"/>
        </w:tabs>
        <w:ind w:left="4320" w:hanging="360"/>
      </w:pPr>
      <w:rPr>
        <w:rFonts w:ascii="Arial" w:hAnsi="Arial" w:hint="default"/>
      </w:rPr>
    </w:lvl>
    <w:lvl w:ilvl="6" w:tplc="2AFE987A" w:tentative="1">
      <w:start w:val="1"/>
      <w:numFmt w:val="bullet"/>
      <w:lvlText w:val="•"/>
      <w:lvlJc w:val="left"/>
      <w:pPr>
        <w:tabs>
          <w:tab w:val="num" w:pos="5040"/>
        </w:tabs>
        <w:ind w:left="5040" w:hanging="360"/>
      </w:pPr>
      <w:rPr>
        <w:rFonts w:ascii="Arial" w:hAnsi="Arial" w:hint="default"/>
      </w:rPr>
    </w:lvl>
    <w:lvl w:ilvl="7" w:tplc="FA0AD976" w:tentative="1">
      <w:start w:val="1"/>
      <w:numFmt w:val="bullet"/>
      <w:lvlText w:val="•"/>
      <w:lvlJc w:val="left"/>
      <w:pPr>
        <w:tabs>
          <w:tab w:val="num" w:pos="5760"/>
        </w:tabs>
        <w:ind w:left="5760" w:hanging="360"/>
      </w:pPr>
      <w:rPr>
        <w:rFonts w:ascii="Arial" w:hAnsi="Arial" w:hint="default"/>
      </w:rPr>
    </w:lvl>
    <w:lvl w:ilvl="8" w:tplc="12F24EC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B160D73"/>
    <w:multiLevelType w:val="hybridMultilevel"/>
    <w:tmpl w:val="47ECA6E6"/>
    <w:lvl w:ilvl="0" w:tplc="7564F04C">
      <w:start w:val="1"/>
      <w:numFmt w:val="bullet"/>
      <w:lvlText w:val="-"/>
      <w:lvlJc w:val="left"/>
      <w:pPr>
        <w:tabs>
          <w:tab w:val="num" w:pos="720"/>
        </w:tabs>
        <w:ind w:left="720" w:hanging="360"/>
      </w:pPr>
      <w:rPr>
        <w:rFonts w:ascii="Times New Roman" w:hAnsi="Times New Roman" w:hint="default"/>
      </w:rPr>
    </w:lvl>
    <w:lvl w:ilvl="1" w:tplc="5C3286EA" w:tentative="1">
      <w:start w:val="1"/>
      <w:numFmt w:val="bullet"/>
      <w:lvlText w:val="-"/>
      <w:lvlJc w:val="left"/>
      <w:pPr>
        <w:tabs>
          <w:tab w:val="num" w:pos="1440"/>
        </w:tabs>
        <w:ind w:left="1440" w:hanging="360"/>
      </w:pPr>
      <w:rPr>
        <w:rFonts w:ascii="Times New Roman" w:hAnsi="Times New Roman" w:hint="default"/>
      </w:rPr>
    </w:lvl>
    <w:lvl w:ilvl="2" w:tplc="2FEA7BAC" w:tentative="1">
      <w:start w:val="1"/>
      <w:numFmt w:val="bullet"/>
      <w:lvlText w:val="-"/>
      <w:lvlJc w:val="left"/>
      <w:pPr>
        <w:tabs>
          <w:tab w:val="num" w:pos="2160"/>
        </w:tabs>
        <w:ind w:left="2160" w:hanging="360"/>
      </w:pPr>
      <w:rPr>
        <w:rFonts w:ascii="Times New Roman" w:hAnsi="Times New Roman" w:hint="default"/>
      </w:rPr>
    </w:lvl>
    <w:lvl w:ilvl="3" w:tplc="F1DA008A" w:tentative="1">
      <w:start w:val="1"/>
      <w:numFmt w:val="bullet"/>
      <w:lvlText w:val="-"/>
      <w:lvlJc w:val="left"/>
      <w:pPr>
        <w:tabs>
          <w:tab w:val="num" w:pos="2880"/>
        </w:tabs>
        <w:ind w:left="2880" w:hanging="360"/>
      </w:pPr>
      <w:rPr>
        <w:rFonts w:ascii="Times New Roman" w:hAnsi="Times New Roman" w:hint="default"/>
      </w:rPr>
    </w:lvl>
    <w:lvl w:ilvl="4" w:tplc="EB9C45A0" w:tentative="1">
      <w:start w:val="1"/>
      <w:numFmt w:val="bullet"/>
      <w:lvlText w:val="-"/>
      <w:lvlJc w:val="left"/>
      <w:pPr>
        <w:tabs>
          <w:tab w:val="num" w:pos="3600"/>
        </w:tabs>
        <w:ind w:left="3600" w:hanging="360"/>
      </w:pPr>
      <w:rPr>
        <w:rFonts w:ascii="Times New Roman" w:hAnsi="Times New Roman" w:hint="default"/>
      </w:rPr>
    </w:lvl>
    <w:lvl w:ilvl="5" w:tplc="65D064F8" w:tentative="1">
      <w:start w:val="1"/>
      <w:numFmt w:val="bullet"/>
      <w:lvlText w:val="-"/>
      <w:lvlJc w:val="left"/>
      <w:pPr>
        <w:tabs>
          <w:tab w:val="num" w:pos="4320"/>
        </w:tabs>
        <w:ind w:left="4320" w:hanging="360"/>
      </w:pPr>
      <w:rPr>
        <w:rFonts w:ascii="Times New Roman" w:hAnsi="Times New Roman" w:hint="default"/>
      </w:rPr>
    </w:lvl>
    <w:lvl w:ilvl="6" w:tplc="E7FEA186" w:tentative="1">
      <w:start w:val="1"/>
      <w:numFmt w:val="bullet"/>
      <w:lvlText w:val="-"/>
      <w:lvlJc w:val="left"/>
      <w:pPr>
        <w:tabs>
          <w:tab w:val="num" w:pos="5040"/>
        </w:tabs>
        <w:ind w:left="5040" w:hanging="360"/>
      </w:pPr>
      <w:rPr>
        <w:rFonts w:ascii="Times New Roman" w:hAnsi="Times New Roman" w:hint="default"/>
      </w:rPr>
    </w:lvl>
    <w:lvl w:ilvl="7" w:tplc="26FC0F42" w:tentative="1">
      <w:start w:val="1"/>
      <w:numFmt w:val="bullet"/>
      <w:lvlText w:val="-"/>
      <w:lvlJc w:val="left"/>
      <w:pPr>
        <w:tabs>
          <w:tab w:val="num" w:pos="5760"/>
        </w:tabs>
        <w:ind w:left="5760" w:hanging="360"/>
      </w:pPr>
      <w:rPr>
        <w:rFonts w:ascii="Times New Roman" w:hAnsi="Times New Roman" w:hint="default"/>
      </w:rPr>
    </w:lvl>
    <w:lvl w:ilvl="8" w:tplc="A2041FF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C887B6F"/>
    <w:multiLevelType w:val="hybridMultilevel"/>
    <w:tmpl w:val="4002D9EC"/>
    <w:lvl w:ilvl="0" w:tplc="DB001202">
      <w:start w:val="1"/>
      <w:numFmt w:val="bullet"/>
      <w:lvlText w:val="•"/>
      <w:lvlJc w:val="left"/>
      <w:pPr>
        <w:tabs>
          <w:tab w:val="num" w:pos="1776"/>
        </w:tabs>
        <w:ind w:left="1776" w:hanging="360"/>
      </w:pPr>
      <w:rPr>
        <w:rFonts w:ascii="Arial" w:hAnsi="Arial" w:hint="default"/>
      </w:rPr>
    </w:lvl>
    <w:lvl w:ilvl="1" w:tplc="361E8B7E" w:tentative="1">
      <w:start w:val="1"/>
      <w:numFmt w:val="bullet"/>
      <w:lvlText w:val="•"/>
      <w:lvlJc w:val="left"/>
      <w:pPr>
        <w:tabs>
          <w:tab w:val="num" w:pos="2496"/>
        </w:tabs>
        <w:ind w:left="2496" w:hanging="360"/>
      </w:pPr>
      <w:rPr>
        <w:rFonts w:ascii="Arial" w:hAnsi="Arial" w:hint="default"/>
      </w:rPr>
    </w:lvl>
    <w:lvl w:ilvl="2" w:tplc="CD16758A" w:tentative="1">
      <w:start w:val="1"/>
      <w:numFmt w:val="bullet"/>
      <w:lvlText w:val="•"/>
      <w:lvlJc w:val="left"/>
      <w:pPr>
        <w:tabs>
          <w:tab w:val="num" w:pos="3216"/>
        </w:tabs>
        <w:ind w:left="3216" w:hanging="360"/>
      </w:pPr>
      <w:rPr>
        <w:rFonts w:ascii="Arial" w:hAnsi="Arial" w:hint="default"/>
      </w:rPr>
    </w:lvl>
    <w:lvl w:ilvl="3" w:tplc="BF829564" w:tentative="1">
      <w:start w:val="1"/>
      <w:numFmt w:val="bullet"/>
      <w:lvlText w:val="•"/>
      <w:lvlJc w:val="left"/>
      <w:pPr>
        <w:tabs>
          <w:tab w:val="num" w:pos="3936"/>
        </w:tabs>
        <w:ind w:left="3936" w:hanging="360"/>
      </w:pPr>
      <w:rPr>
        <w:rFonts w:ascii="Arial" w:hAnsi="Arial" w:hint="default"/>
      </w:rPr>
    </w:lvl>
    <w:lvl w:ilvl="4" w:tplc="CCEAA16C" w:tentative="1">
      <w:start w:val="1"/>
      <w:numFmt w:val="bullet"/>
      <w:lvlText w:val="•"/>
      <w:lvlJc w:val="left"/>
      <w:pPr>
        <w:tabs>
          <w:tab w:val="num" w:pos="4656"/>
        </w:tabs>
        <w:ind w:left="4656" w:hanging="360"/>
      </w:pPr>
      <w:rPr>
        <w:rFonts w:ascii="Arial" w:hAnsi="Arial" w:hint="default"/>
      </w:rPr>
    </w:lvl>
    <w:lvl w:ilvl="5" w:tplc="542C830E" w:tentative="1">
      <w:start w:val="1"/>
      <w:numFmt w:val="bullet"/>
      <w:lvlText w:val="•"/>
      <w:lvlJc w:val="left"/>
      <w:pPr>
        <w:tabs>
          <w:tab w:val="num" w:pos="5376"/>
        </w:tabs>
        <w:ind w:left="5376" w:hanging="360"/>
      </w:pPr>
      <w:rPr>
        <w:rFonts w:ascii="Arial" w:hAnsi="Arial" w:hint="default"/>
      </w:rPr>
    </w:lvl>
    <w:lvl w:ilvl="6" w:tplc="48A676BC" w:tentative="1">
      <w:start w:val="1"/>
      <w:numFmt w:val="bullet"/>
      <w:lvlText w:val="•"/>
      <w:lvlJc w:val="left"/>
      <w:pPr>
        <w:tabs>
          <w:tab w:val="num" w:pos="6096"/>
        </w:tabs>
        <w:ind w:left="6096" w:hanging="360"/>
      </w:pPr>
      <w:rPr>
        <w:rFonts w:ascii="Arial" w:hAnsi="Arial" w:hint="default"/>
      </w:rPr>
    </w:lvl>
    <w:lvl w:ilvl="7" w:tplc="707A666C" w:tentative="1">
      <w:start w:val="1"/>
      <w:numFmt w:val="bullet"/>
      <w:lvlText w:val="•"/>
      <w:lvlJc w:val="left"/>
      <w:pPr>
        <w:tabs>
          <w:tab w:val="num" w:pos="6816"/>
        </w:tabs>
        <w:ind w:left="6816" w:hanging="360"/>
      </w:pPr>
      <w:rPr>
        <w:rFonts w:ascii="Arial" w:hAnsi="Arial" w:hint="default"/>
      </w:rPr>
    </w:lvl>
    <w:lvl w:ilvl="8" w:tplc="D9321070" w:tentative="1">
      <w:start w:val="1"/>
      <w:numFmt w:val="bullet"/>
      <w:lvlText w:val="•"/>
      <w:lvlJc w:val="left"/>
      <w:pPr>
        <w:tabs>
          <w:tab w:val="num" w:pos="7536"/>
        </w:tabs>
        <w:ind w:left="7536" w:hanging="360"/>
      </w:pPr>
      <w:rPr>
        <w:rFonts w:ascii="Arial" w:hAnsi="Arial" w:hint="default"/>
      </w:rPr>
    </w:lvl>
  </w:abstractNum>
  <w:abstractNum w:abstractNumId="20" w15:restartNumberingAfterBreak="0">
    <w:nsid w:val="40901832"/>
    <w:multiLevelType w:val="multilevel"/>
    <w:tmpl w:val="5842498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7972606"/>
    <w:multiLevelType w:val="hybridMultilevel"/>
    <w:tmpl w:val="40E057AA"/>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4B3441C3"/>
    <w:multiLevelType w:val="hybridMultilevel"/>
    <w:tmpl w:val="400220C8"/>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3" w15:restartNumberingAfterBreak="0">
    <w:nsid w:val="4EA9766F"/>
    <w:multiLevelType w:val="hybridMultilevel"/>
    <w:tmpl w:val="C3F8BD5C"/>
    <w:lvl w:ilvl="0" w:tplc="1BE0E336">
      <w:start w:val="1"/>
      <w:numFmt w:val="bullet"/>
      <w:lvlText w:val="-"/>
      <w:lvlJc w:val="left"/>
      <w:pPr>
        <w:tabs>
          <w:tab w:val="num" w:pos="720"/>
        </w:tabs>
        <w:ind w:left="720" w:hanging="360"/>
      </w:pPr>
      <w:rPr>
        <w:rFonts w:ascii="Times New Roman" w:hAnsi="Times New Roman" w:hint="default"/>
      </w:rPr>
    </w:lvl>
    <w:lvl w:ilvl="1" w:tplc="466C30DC" w:tentative="1">
      <w:start w:val="1"/>
      <w:numFmt w:val="bullet"/>
      <w:lvlText w:val="-"/>
      <w:lvlJc w:val="left"/>
      <w:pPr>
        <w:tabs>
          <w:tab w:val="num" w:pos="1440"/>
        </w:tabs>
        <w:ind w:left="1440" w:hanging="360"/>
      </w:pPr>
      <w:rPr>
        <w:rFonts w:ascii="Times New Roman" w:hAnsi="Times New Roman" w:hint="default"/>
      </w:rPr>
    </w:lvl>
    <w:lvl w:ilvl="2" w:tplc="BD748F2C" w:tentative="1">
      <w:start w:val="1"/>
      <w:numFmt w:val="bullet"/>
      <w:lvlText w:val="-"/>
      <w:lvlJc w:val="left"/>
      <w:pPr>
        <w:tabs>
          <w:tab w:val="num" w:pos="2160"/>
        </w:tabs>
        <w:ind w:left="2160" w:hanging="360"/>
      </w:pPr>
      <w:rPr>
        <w:rFonts w:ascii="Times New Roman" w:hAnsi="Times New Roman" w:hint="default"/>
      </w:rPr>
    </w:lvl>
    <w:lvl w:ilvl="3" w:tplc="FEE2B3E8" w:tentative="1">
      <w:start w:val="1"/>
      <w:numFmt w:val="bullet"/>
      <w:lvlText w:val="-"/>
      <w:lvlJc w:val="left"/>
      <w:pPr>
        <w:tabs>
          <w:tab w:val="num" w:pos="2880"/>
        </w:tabs>
        <w:ind w:left="2880" w:hanging="360"/>
      </w:pPr>
      <w:rPr>
        <w:rFonts w:ascii="Times New Roman" w:hAnsi="Times New Roman" w:hint="default"/>
      </w:rPr>
    </w:lvl>
    <w:lvl w:ilvl="4" w:tplc="68B68A10" w:tentative="1">
      <w:start w:val="1"/>
      <w:numFmt w:val="bullet"/>
      <w:lvlText w:val="-"/>
      <w:lvlJc w:val="left"/>
      <w:pPr>
        <w:tabs>
          <w:tab w:val="num" w:pos="3600"/>
        </w:tabs>
        <w:ind w:left="3600" w:hanging="360"/>
      </w:pPr>
      <w:rPr>
        <w:rFonts w:ascii="Times New Roman" w:hAnsi="Times New Roman" w:hint="default"/>
      </w:rPr>
    </w:lvl>
    <w:lvl w:ilvl="5" w:tplc="0CC05CEE" w:tentative="1">
      <w:start w:val="1"/>
      <w:numFmt w:val="bullet"/>
      <w:lvlText w:val="-"/>
      <w:lvlJc w:val="left"/>
      <w:pPr>
        <w:tabs>
          <w:tab w:val="num" w:pos="4320"/>
        </w:tabs>
        <w:ind w:left="4320" w:hanging="360"/>
      </w:pPr>
      <w:rPr>
        <w:rFonts w:ascii="Times New Roman" w:hAnsi="Times New Roman" w:hint="default"/>
      </w:rPr>
    </w:lvl>
    <w:lvl w:ilvl="6" w:tplc="AAE806B0" w:tentative="1">
      <w:start w:val="1"/>
      <w:numFmt w:val="bullet"/>
      <w:lvlText w:val="-"/>
      <w:lvlJc w:val="left"/>
      <w:pPr>
        <w:tabs>
          <w:tab w:val="num" w:pos="5040"/>
        </w:tabs>
        <w:ind w:left="5040" w:hanging="360"/>
      </w:pPr>
      <w:rPr>
        <w:rFonts w:ascii="Times New Roman" w:hAnsi="Times New Roman" w:hint="default"/>
      </w:rPr>
    </w:lvl>
    <w:lvl w:ilvl="7" w:tplc="DCBA60E0" w:tentative="1">
      <w:start w:val="1"/>
      <w:numFmt w:val="bullet"/>
      <w:lvlText w:val="-"/>
      <w:lvlJc w:val="left"/>
      <w:pPr>
        <w:tabs>
          <w:tab w:val="num" w:pos="5760"/>
        </w:tabs>
        <w:ind w:left="5760" w:hanging="360"/>
      </w:pPr>
      <w:rPr>
        <w:rFonts w:ascii="Times New Roman" w:hAnsi="Times New Roman" w:hint="default"/>
      </w:rPr>
    </w:lvl>
    <w:lvl w:ilvl="8" w:tplc="D3A87E5C"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08C4FE6"/>
    <w:multiLevelType w:val="hybridMultilevel"/>
    <w:tmpl w:val="6EC615A6"/>
    <w:lvl w:ilvl="0" w:tplc="FECA55D4">
      <w:start w:val="1"/>
      <w:numFmt w:val="decimal"/>
      <w:lvlText w:val="%1."/>
      <w:lvlJc w:val="left"/>
      <w:pPr>
        <w:ind w:left="644" w:hanging="360"/>
      </w:pPr>
      <w:rPr>
        <w:rFonts w:hint="default"/>
        <w:b/>
      </w:r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AEC40BD4">
      <w:numFmt w:val="bullet"/>
      <w:lvlText w:val="-"/>
      <w:lvlJc w:val="left"/>
      <w:pPr>
        <w:ind w:left="2880" w:hanging="360"/>
      </w:pPr>
      <w:rPr>
        <w:rFonts w:ascii="Calibri" w:eastAsiaTheme="minorHAnsi" w:hAnsi="Calibri" w:cstheme="minorBidi" w:hint="default"/>
      </w:rPr>
    </w:lvl>
    <w:lvl w:ilvl="4" w:tplc="04130001">
      <w:start w:val="1"/>
      <w:numFmt w:val="bullet"/>
      <w:lvlText w:val=""/>
      <w:lvlJc w:val="left"/>
      <w:pPr>
        <w:ind w:left="3600" w:hanging="360"/>
      </w:pPr>
      <w:rPr>
        <w:rFonts w:ascii="Symbol" w:hAnsi="Symbol" w:hint="default"/>
      </w:r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45C1A4A"/>
    <w:multiLevelType w:val="hybridMultilevel"/>
    <w:tmpl w:val="29EC907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6" w15:restartNumberingAfterBreak="0">
    <w:nsid w:val="5B8B3ECA"/>
    <w:multiLevelType w:val="hybridMultilevel"/>
    <w:tmpl w:val="102E05BA"/>
    <w:lvl w:ilvl="0" w:tplc="086ECDCE">
      <w:start w:val="1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EE259F6"/>
    <w:multiLevelType w:val="hybridMultilevel"/>
    <w:tmpl w:val="0390E322"/>
    <w:lvl w:ilvl="0" w:tplc="2D8CD116">
      <w:start w:val="1"/>
      <w:numFmt w:val="bullet"/>
      <w:lvlText w:val="•"/>
      <w:lvlJc w:val="left"/>
      <w:pPr>
        <w:tabs>
          <w:tab w:val="num" w:pos="720"/>
        </w:tabs>
        <w:ind w:left="720" w:hanging="360"/>
      </w:pPr>
      <w:rPr>
        <w:rFonts w:ascii="Arial" w:hAnsi="Arial" w:hint="default"/>
      </w:rPr>
    </w:lvl>
    <w:lvl w:ilvl="1" w:tplc="DDA47F34" w:tentative="1">
      <w:start w:val="1"/>
      <w:numFmt w:val="bullet"/>
      <w:lvlText w:val="•"/>
      <w:lvlJc w:val="left"/>
      <w:pPr>
        <w:tabs>
          <w:tab w:val="num" w:pos="1440"/>
        </w:tabs>
        <w:ind w:left="1440" w:hanging="360"/>
      </w:pPr>
      <w:rPr>
        <w:rFonts w:ascii="Arial" w:hAnsi="Arial" w:hint="default"/>
      </w:rPr>
    </w:lvl>
    <w:lvl w:ilvl="2" w:tplc="5AAC019A" w:tentative="1">
      <w:start w:val="1"/>
      <w:numFmt w:val="bullet"/>
      <w:lvlText w:val="•"/>
      <w:lvlJc w:val="left"/>
      <w:pPr>
        <w:tabs>
          <w:tab w:val="num" w:pos="2160"/>
        </w:tabs>
        <w:ind w:left="2160" w:hanging="360"/>
      </w:pPr>
      <w:rPr>
        <w:rFonts w:ascii="Arial" w:hAnsi="Arial" w:hint="default"/>
      </w:rPr>
    </w:lvl>
    <w:lvl w:ilvl="3" w:tplc="CDB88A2E" w:tentative="1">
      <w:start w:val="1"/>
      <w:numFmt w:val="bullet"/>
      <w:lvlText w:val="•"/>
      <w:lvlJc w:val="left"/>
      <w:pPr>
        <w:tabs>
          <w:tab w:val="num" w:pos="2880"/>
        </w:tabs>
        <w:ind w:left="2880" w:hanging="360"/>
      </w:pPr>
      <w:rPr>
        <w:rFonts w:ascii="Arial" w:hAnsi="Arial" w:hint="default"/>
      </w:rPr>
    </w:lvl>
    <w:lvl w:ilvl="4" w:tplc="8E36157E" w:tentative="1">
      <w:start w:val="1"/>
      <w:numFmt w:val="bullet"/>
      <w:lvlText w:val="•"/>
      <w:lvlJc w:val="left"/>
      <w:pPr>
        <w:tabs>
          <w:tab w:val="num" w:pos="3600"/>
        </w:tabs>
        <w:ind w:left="3600" w:hanging="360"/>
      </w:pPr>
      <w:rPr>
        <w:rFonts w:ascii="Arial" w:hAnsi="Arial" w:hint="default"/>
      </w:rPr>
    </w:lvl>
    <w:lvl w:ilvl="5" w:tplc="F0547376" w:tentative="1">
      <w:start w:val="1"/>
      <w:numFmt w:val="bullet"/>
      <w:lvlText w:val="•"/>
      <w:lvlJc w:val="left"/>
      <w:pPr>
        <w:tabs>
          <w:tab w:val="num" w:pos="4320"/>
        </w:tabs>
        <w:ind w:left="4320" w:hanging="360"/>
      </w:pPr>
      <w:rPr>
        <w:rFonts w:ascii="Arial" w:hAnsi="Arial" w:hint="default"/>
      </w:rPr>
    </w:lvl>
    <w:lvl w:ilvl="6" w:tplc="F4D06FD0" w:tentative="1">
      <w:start w:val="1"/>
      <w:numFmt w:val="bullet"/>
      <w:lvlText w:val="•"/>
      <w:lvlJc w:val="left"/>
      <w:pPr>
        <w:tabs>
          <w:tab w:val="num" w:pos="5040"/>
        </w:tabs>
        <w:ind w:left="5040" w:hanging="360"/>
      </w:pPr>
      <w:rPr>
        <w:rFonts w:ascii="Arial" w:hAnsi="Arial" w:hint="default"/>
      </w:rPr>
    </w:lvl>
    <w:lvl w:ilvl="7" w:tplc="F19EE4F8" w:tentative="1">
      <w:start w:val="1"/>
      <w:numFmt w:val="bullet"/>
      <w:lvlText w:val="•"/>
      <w:lvlJc w:val="left"/>
      <w:pPr>
        <w:tabs>
          <w:tab w:val="num" w:pos="5760"/>
        </w:tabs>
        <w:ind w:left="5760" w:hanging="360"/>
      </w:pPr>
      <w:rPr>
        <w:rFonts w:ascii="Arial" w:hAnsi="Arial" w:hint="default"/>
      </w:rPr>
    </w:lvl>
    <w:lvl w:ilvl="8" w:tplc="962E03D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0975117"/>
    <w:multiLevelType w:val="hybridMultilevel"/>
    <w:tmpl w:val="D456710A"/>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9" w15:restartNumberingAfterBreak="0">
    <w:nsid w:val="645E44FE"/>
    <w:multiLevelType w:val="hybridMultilevel"/>
    <w:tmpl w:val="33B899F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99677CC"/>
    <w:multiLevelType w:val="hybridMultilevel"/>
    <w:tmpl w:val="4B86EA56"/>
    <w:lvl w:ilvl="0" w:tplc="AAC4BBD2">
      <w:start w:val="1"/>
      <w:numFmt w:val="bullet"/>
      <w:lvlText w:val="•"/>
      <w:lvlJc w:val="left"/>
      <w:pPr>
        <w:tabs>
          <w:tab w:val="num" w:pos="720"/>
        </w:tabs>
        <w:ind w:left="720" w:hanging="360"/>
      </w:pPr>
      <w:rPr>
        <w:rFonts w:ascii="Arial" w:hAnsi="Arial" w:hint="default"/>
      </w:rPr>
    </w:lvl>
    <w:lvl w:ilvl="1" w:tplc="1C541396">
      <w:start w:val="4839"/>
      <w:numFmt w:val="bullet"/>
      <w:lvlText w:val="•"/>
      <w:lvlJc w:val="left"/>
      <w:pPr>
        <w:tabs>
          <w:tab w:val="num" w:pos="1440"/>
        </w:tabs>
        <w:ind w:left="1440" w:hanging="360"/>
      </w:pPr>
      <w:rPr>
        <w:rFonts w:ascii="Arial" w:hAnsi="Arial" w:hint="default"/>
      </w:rPr>
    </w:lvl>
    <w:lvl w:ilvl="2" w:tplc="DD58F4B8">
      <w:start w:val="4839"/>
      <w:numFmt w:val="bullet"/>
      <w:lvlText w:val="•"/>
      <w:lvlJc w:val="left"/>
      <w:pPr>
        <w:tabs>
          <w:tab w:val="num" w:pos="2160"/>
        </w:tabs>
        <w:ind w:left="2160" w:hanging="360"/>
      </w:pPr>
      <w:rPr>
        <w:rFonts w:ascii="Arial" w:hAnsi="Arial" w:hint="default"/>
      </w:rPr>
    </w:lvl>
    <w:lvl w:ilvl="3" w:tplc="B87E5C74" w:tentative="1">
      <w:start w:val="1"/>
      <w:numFmt w:val="bullet"/>
      <w:lvlText w:val="•"/>
      <w:lvlJc w:val="left"/>
      <w:pPr>
        <w:tabs>
          <w:tab w:val="num" w:pos="2880"/>
        </w:tabs>
        <w:ind w:left="2880" w:hanging="360"/>
      </w:pPr>
      <w:rPr>
        <w:rFonts w:ascii="Arial" w:hAnsi="Arial" w:hint="default"/>
      </w:rPr>
    </w:lvl>
    <w:lvl w:ilvl="4" w:tplc="547A3634" w:tentative="1">
      <w:start w:val="1"/>
      <w:numFmt w:val="bullet"/>
      <w:lvlText w:val="•"/>
      <w:lvlJc w:val="left"/>
      <w:pPr>
        <w:tabs>
          <w:tab w:val="num" w:pos="3600"/>
        </w:tabs>
        <w:ind w:left="3600" w:hanging="360"/>
      </w:pPr>
      <w:rPr>
        <w:rFonts w:ascii="Arial" w:hAnsi="Arial" w:hint="default"/>
      </w:rPr>
    </w:lvl>
    <w:lvl w:ilvl="5" w:tplc="E0469992" w:tentative="1">
      <w:start w:val="1"/>
      <w:numFmt w:val="bullet"/>
      <w:lvlText w:val="•"/>
      <w:lvlJc w:val="left"/>
      <w:pPr>
        <w:tabs>
          <w:tab w:val="num" w:pos="4320"/>
        </w:tabs>
        <w:ind w:left="4320" w:hanging="360"/>
      </w:pPr>
      <w:rPr>
        <w:rFonts w:ascii="Arial" w:hAnsi="Arial" w:hint="default"/>
      </w:rPr>
    </w:lvl>
    <w:lvl w:ilvl="6" w:tplc="104EECC4" w:tentative="1">
      <w:start w:val="1"/>
      <w:numFmt w:val="bullet"/>
      <w:lvlText w:val="•"/>
      <w:lvlJc w:val="left"/>
      <w:pPr>
        <w:tabs>
          <w:tab w:val="num" w:pos="5040"/>
        </w:tabs>
        <w:ind w:left="5040" w:hanging="360"/>
      </w:pPr>
      <w:rPr>
        <w:rFonts w:ascii="Arial" w:hAnsi="Arial" w:hint="default"/>
      </w:rPr>
    </w:lvl>
    <w:lvl w:ilvl="7" w:tplc="A9E2E66C" w:tentative="1">
      <w:start w:val="1"/>
      <w:numFmt w:val="bullet"/>
      <w:lvlText w:val="•"/>
      <w:lvlJc w:val="left"/>
      <w:pPr>
        <w:tabs>
          <w:tab w:val="num" w:pos="5760"/>
        </w:tabs>
        <w:ind w:left="5760" w:hanging="360"/>
      </w:pPr>
      <w:rPr>
        <w:rFonts w:ascii="Arial" w:hAnsi="Arial" w:hint="default"/>
      </w:rPr>
    </w:lvl>
    <w:lvl w:ilvl="8" w:tplc="58B2213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A2730AC"/>
    <w:multiLevelType w:val="hybridMultilevel"/>
    <w:tmpl w:val="E442742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2" w15:restartNumberingAfterBreak="0">
    <w:nsid w:val="6C6D7183"/>
    <w:multiLevelType w:val="hybridMultilevel"/>
    <w:tmpl w:val="2804A514"/>
    <w:lvl w:ilvl="0" w:tplc="9A507CB6">
      <w:start w:val="6"/>
      <w:numFmt w:val="decimal"/>
      <w:lvlText w:val="%1."/>
      <w:lvlJc w:val="left"/>
      <w:pPr>
        <w:ind w:left="720" w:hanging="360"/>
      </w:pPr>
      <w:rPr>
        <w:rFonts w:hint="default"/>
      </w:rPr>
    </w:lvl>
    <w:lvl w:ilvl="1" w:tplc="9CF25DDC">
      <w:start w:val="1"/>
      <w:numFmt w:val="lowerLetter"/>
      <w:lvlText w:val="%2."/>
      <w:lvlJc w:val="left"/>
      <w:pPr>
        <w:ind w:left="1440" w:hanging="360"/>
      </w:pPr>
      <w:rPr>
        <w:b/>
      </w:rPr>
    </w:lvl>
    <w:lvl w:ilvl="2" w:tplc="9662BD2E">
      <w:numFmt w:val="bullet"/>
      <w:lvlText w:val="-"/>
      <w:lvlJc w:val="left"/>
      <w:pPr>
        <w:ind w:left="2340" w:hanging="360"/>
      </w:pPr>
      <w:rPr>
        <w:rFonts w:ascii="Calibri" w:eastAsiaTheme="minorHAnsi" w:hAnsi="Calibri" w:cstheme="minorBidi" w:hint="default"/>
      </w:r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5981C19"/>
    <w:multiLevelType w:val="hybridMultilevel"/>
    <w:tmpl w:val="84DED966"/>
    <w:lvl w:ilvl="0" w:tplc="7E920B76">
      <w:start w:val="26"/>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CB4538E"/>
    <w:multiLevelType w:val="hybridMultilevel"/>
    <w:tmpl w:val="6450F1E6"/>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5" w15:restartNumberingAfterBreak="0">
    <w:nsid w:val="7CC27E3E"/>
    <w:multiLevelType w:val="hybridMultilevel"/>
    <w:tmpl w:val="C0CCF1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6" w15:restartNumberingAfterBreak="0">
    <w:nsid w:val="7E891880"/>
    <w:multiLevelType w:val="hybridMultilevel"/>
    <w:tmpl w:val="0BF6262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7" w15:restartNumberingAfterBreak="0">
    <w:nsid w:val="7FAD5D9A"/>
    <w:multiLevelType w:val="multilevel"/>
    <w:tmpl w:val="5842498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2452270">
    <w:abstractNumId w:val="24"/>
  </w:num>
  <w:num w:numId="2" w16cid:durableId="843714600">
    <w:abstractNumId w:val="32"/>
  </w:num>
  <w:num w:numId="3" w16cid:durableId="1028720017">
    <w:abstractNumId w:val="5"/>
  </w:num>
  <w:num w:numId="4" w16cid:durableId="1721516596">
    <w:abstractNumId w:val="26"/>
  </w:num>
  <w:num w:numId="5" w16cid:durableId="1477530730">
    <w:abstractNumId w:val="14"/>
  </w:num>
  <w:num w:numId="6" w16cid:durableId="477379002">
    <w:abstractNumId w:val="33"/>
  </w:num>
  <w:num w:numId="7" w16cid:durableId="1700397599">
    <w:abstractNumId w:val="6"/>
  </w:num>
  <w:num w:numId="8" w16cid:durableId="1312908194">
    <w:abstractNumId w:val="22"/>
  </w:num>
  <w:num w:numId="9" w16cid:durableId="849101913">
    <w:abstractNumId w:val="37"/>
  </w:num>
  <w:num w:numId="10" w16cid:durableId="925726093">
    <w:abstractNumId w:val="36"/>
  </w:num>
  <w:num w:numId="11" w16cid:durableId="1809398263">
    <w:abstractNumId w:val="3"/>
  </w:num>
  <w:num w:numId="12" w16cid:durableId="1410495004">
    <w:abstractNumId w:val="7"/>
  </w:num>
  <w:num w:numId="13" w16cid:durableId="1619293061">
    <w:abstractNumId w:val="20"/>
  </w:num>
  <w:num w:numId="14" w16cid:durableId="1621187391">
    <w:abstractNumId w:val="4"/>
  </w:num>
  <w:num w:numId="15" w16cid:durableId="2086414130">
    <w:abstractNumId w:val="34"/>
  </w:num>
  <w:num w:numId="16" w16cid:durableId="1846094627">
    <w:abstractNumId w:val="2"/>
  </w:num>
  <w:num w:numId="17" w16cid:durableId="356734855">
    <w:abstractNumId w:val="21"/>
  </w:num>
  <w:num w:numId="18" w16cid:durableId="1450128672">
    <w:abstractNumId w:val="0"/>
  </w:num>
  <w:num w:numId="19" w16cid:durableId="607277417">
    <w:abstractNumId w:val="28"/>
  </w:num>
  <w:num w:numId="20" w16cid:durableId="1330979867">
    <w:abstractNumId w:val="29"/>
  </w:num>
  <w:num w:numId="21" w16cid:durableId="74399191">
    <w:abstractNumId w:val="9"/>
  </w:num>
  <w:num w:numId="22" w16cid:durableId="917593623">
    <w:abstractNumId w:val="19"/>
  </w:num>
  <w:num w:numId="23" w16cid:durableId="267853684">
    <w:abstractNumId w:val="15"/>
  </w:num>
  <w:num w:numId="24" w16cid:durableId="614674813">
    <w:abstractNumId w:val="13"/>
  </w:num>
  <w:num w:numId="25" w16cid:durableId="1681199206">
    <w:abstractNumId w:val="27"/>
  </w:num>
  <w:num w:numId="26" w16cid:durableId="1729957535">
    <w:abstractNumId w:val="10"/>
  </w:num>
  <w:num w:numId="27" w16cid:durableId="1994140613">
    <w:abstractNumId w:val="30"/>
  </w:num>
  <w:num w:numId="28" w16cid:durableId="2021006844">
    <w:abstractNumId w:val="17"/>
  </w:num>
  <w:num w:numId="29" w16cid:durableId="1755472742">
    <w:abstractNumId w:val="16"/>
  </w:num>
  <w:num w:numId="30" w16cid:durableId="941378643">
    <w:abstractNumId w:val="12"/>
  </w:num>
  <w:num w:numId="31" w16cid:durableId="1057238707">
    <w:abstractNumId w:val="23"/>
  </w:num>
  <w:num w:numId="32" w16cid:durableId="1430931398">
    <w:abstractNumId w:val="18"/>
  </w:num>
  <w:num w:numId="33" w16cid:durableId="1386757624">
    <w:abstractNumId w:val="8"/>
  </w:num>
  <w:num w:numId="34" w16cid:durableId="1149244163">
    <w:abstractNumId w:val="25"/>
  </w:num>
  <w:num w:numId="35" w16cid:durableId="2047484671">
    <w:abstractNumId w:val="1"/>
  </w:num>
  <w:num w:numId="36" w16cid:durableId="85808741">
    <w:abstractNumId w:val="35"/>
  </w:num>
  <w:num w:numId="37" w16cid:durableId="1998992208">
    <w:abstractNumId w:val="1"/>
  </w:num>
  <w:num w:numId="38" w16cid:durableId="29039622">
    <w:abstractNumId w:val="11"/>
  </w:num>
  <w:num w:numId="39" w16cid:durableId="17126729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55B"/>
    <w:rsid w:val="000015AE"/>
    <w:rsid w:val="00003925"/>
    <w:rsid w:val="00004FE8"/>
    <w:rsid w:val="000073A5"/>
    <w:rsid w:val="000251A3"/>
    <w:rsid w:val="00030B42"/>
    <w:rsid w:val="00033CAA"/>
    <w:rsid w:val="00036E08"/>
    <w:rsid w:val="000519A9"/>
    <w:rsid w:val="00062126"/>
    <w:rsid w:val="00063D9F"/>
    <w:rsid w:val="00064084"/>
    <w:rsid w:val="000640DB"/>
    <w:rsid w:val="00064D99"/>
    <w:rsid w:val="00070111"/>
    <w:rsid w:val="00071363"/>
    <w:rsid w:val="000736B0"/>
    <w:rsid w:val="0007530A"/>
    <w:rsid w:val="00086EE8"/>
    <w:rsid w:val="00087A65"/>
    <w:rsid w:val="000A0CDD"/>
    <w:rsid w:val="000A5041"/>
    <w:rsid w:val="000B48A5"/>
    <w:rsid w:val="000B6D85"/>
    <w:rsid w:val="000D5852"/>
    <w:rsid w:val="000D6ADB"/>
    <w:rsid w:val="000E649E"/>
    <w:rsid w:val="000F5B6C"/>
    <w:rsid w:val="000F7515"/>
    <w:rsid w:val="00106C15"/>
    <w:rsid w:val="00111718"/>
    <w:rsid w:val="0011341B"/>
    <w:rsid w:val="001161F5"/>
    <w:rsid w:val="00120010"/>
    <w:rsid w:val="001409FC"/>
    <w:rsid w:val="00140A33"/>
    <w:rsid w:val="00146DC1"/>
    <w:rsid w:val="00150E5F"/>
    <w:rsid w:val="001566D1"/>
    <w:rsid w:val="00161609"/>
    <w:rsid w:val="00163EBA"/>
    <w:rsid w:val="00164E80"/>
    <w:rsid w:val="001700D9"/>
    <w:rsid w:val="001741AE"/>
    <w:rsid w:val="001778CB"/>
    <w:rsid w:val="00184964"/>
    <w:rsid w:val="001A0AB1"/>
    <w:rsid w:val="001A1FA5"/>
    <w:rsid w:val="001A6DC8"/>
    <w:rsid w:val="001B64C4"/>
    <w:rsid w:val="001C6CE2"/>
    <w:rsid w:val="001D4DEC"/>
    <w:rsid w:val="001E6CED"/>
    <w:rsid w:val="001F1F07"/>
    <w:rsid w:val="001F5570"/>
    <w:rsid w:val="001F6FA9"/>
    <w:rsid w:val="00201E25"/>
    <w:rsid w:val="00213697"/>
    <w:rsid w:val="00213D8E"/>
    <w:rsid w:val="0021646B"/>
    <w:rsid w:val="00216B33"/>
    <w:rsid w:val="002242D5"/>
    <w:rsid w:val="002301E3"/>
    <w:rsid w:val="00233E3F"/>
    <w:rsid w:val="002343F6"/>
    <w:rsid w:val="002417A1"/>
    <w:rsid w:val="00243A2E"/>
    <w:rsid w:val="00244E0F"/>
    <w:rsid w:val="00246ED1"/>
    <w:rsid w:val="00251F5F"/>
    <w:rsid w:val="00260F35"/>
    <w:rsid w:val="002629A3"/>
    <w:rsid w:val="00276FA6"/>
    <w:rsid w:val="0028311E"/>
    <w:rsid w:val="002844A9"/>
    <w:rsid w:val="0029205E"/>
    <w:rsid w:val="00292793"/>
    <w:rsid w:val="00295998"/>
    <w:rsid w:val="002A5D42"/>
    <w:rsid w:val="002A792B"/>
    <w:rsid w:val="002B1495"/>
    <w:rsid w:val="002B7A4A"/>
    <w:rsid w:val="002C7D8A"/>
    <w:rsid w:val="002E5745"/>
    <w:rsid w:val="002F26E2"/>
    <w:rsid w:val="002F5719"/>
    <w:rsid w:val="002F5739"/>
    <w:rsid w:val="00311D5E"/>
    <w:rsid w:val="00313B0A"/>
    <w:rsid w:val="00320AD9"/>
    <w:rsid w:val="003212B1"/>
    <w:rsid w:val="00325F4E"/>
    <w:rsid w:val="00330BEC"/>
    <w:rsid w:val="00332704"/>
    <w:rsid w:val="00333D13"/>
    <w:rsid w:val="0033778C"/>
    <w:rsid w:val="00343005"/>
    <w:rsid w:val="00343BBD"/>
    <w:rsid w:val="00344D7D"/>
    <w:rsid w:val="00345583"/>
    <w:rsid w:val="00346DED"/>
    <w:rsid w:val="00354192"/>
    <w:rsid w:val="0035533A"/>
    <w:rsid w:val="00360514"/>
    <w:rsid w:val="0036526E"/>
    <w:rsid w:val="003657BD"/>
    <w:rsid w:val="00373F23"/>
    <w:rsid w:val="003772B4"/>
    <w:rsid w:val="00382BF2"/>
    <w:rsid w:val="003937BB"/>
    <w:rsid w:val="00393A93"/>
    <w:rsid w:val="00393D30"/>
    <w:rsid w:val="00396259"/>
    <w:rsid w:val="003969BC"/>
    <w:rsid w:val="003A02DD"/>
    <w:rsid w:val="003A11A9"/>
    <w:rsid w:val="003A4820"/>
    <w:rsid w:val="003A5C18"/>
    <w:rsid w:val="003B45A6"/>
    <w:rsid w:val="003B6097"/>
    <w:rsid w:val="003B797F"/>
    <w:rsid w:val="003C0F78"/>
    <w:rsid w:val="003D02B2"/>
    <w:rsid w:val="00410629"/>
    <w:rsid w:val="004112E1"/>
    <w:rsid w:val="00425812"/>
    <w:rsid w:val="00440F39"/>
    <w:rsid w:val="004416D8"/>
    <w:rsid w:val="00443634"/>
    <w:rsid w:val="004603B6"/>
    <w:rsid w:val="00461E82"/>
    <w:rsid w:val="00462043"/>
    <w:rsid w:val="00464D45"/>
    <w:rsid w:val="004714FB"/>
    <w:rsid w:val="0047643A"/>
    <w:rsid w:val="00482EFF"/>
    <w:rsid w:val="00483F02"/>
    <w:rsid w:val="00486691"/>
    <w:rsid w:val="004B031D"/>
    <w:rsid w:val="004B7609"/>
    <w:rsid w:val="004E2755"/>
    <w:rsid w:val="004E7A52"/>
    <w:rsid w:val="004E7B87"/>
    <w:rsid w:val="004F023B"/>
    <w:rsid w:val="004F084C"/>
    <w:rsid w:val="004F6886"/>
    <w:rsid w:val="00501A7A"/>
    <w:rsid w:val="00503093"/>
    <w:rsid w:val="00507726"/>
    <w:rsid w:val="00512A60"/>
    <w:rsid w:val="005261F7"/>
    <w:rsid w:val="005270F3"/>
    <w:rsid w:val="00527A8B"/>
    <w:rsid w:val="0053003B"/>
    <w:rsid w:val="00535AD8"/>
    <w:rsid w:val="00536C19"/>
    <w:rsid w:val="0053798D"/>
    <w:rsid w:val="00540801"/>
    <w:rsid w:val="00553EB4"/>
    <w:rsid w:val="005554AA"/>
    <w:rsid w:val="00555A7F"/>
    <w:rsid w:val="00556BB5"/>
    <w:rsid w:val="00556D50"/>
    <w:rsid w:val="005578BE"/>
    <w:rsid w:val="005654DA"/>
    <w:rsid w:val="0056638A"/>
    <w:rsid w:val="00572FCE"/>
    <w:rsid w:val="0058173D"/>
    <w:rsid w:val="005854A4"/>
    <w:rsid w:val="00585B60"/>
    <w:rsid w:val="005940EC"/>
    <w:rsid w:val="00594670"/>
    <w:rsid w:val="0059541D"/>
    <w:rsid w:val="00595EBF"/>
    <w:rsid w:val="005A512F"/>
    <w:rsid w:val="005A703C"/>
    <w:rsid w:val="005D309E"/>
    <w:rsid w:val="005D661B"/>
    <w:rsid w:val="005D66FB"/>
    <w:rsid w:val="005E4A2B"/>
    <w:rsid w:val="005F3C88"/>
    <w:rsid w:val="00601F17"/>
    <w:rsid w:val="00606264"/>
    <w:rsid w:val="00606547"/>
    <w:rsid w:val="00611A7F"/>
    <w:rsid w:val="0061238F"/>
    <w:rsid w:val="006204F9"/>
    <w:rsid w:val="00630249"/>
    <w:rsid w:val="006335A2"/>
    <w:rsid w:val="00646D95"/>
    <w:rsid w:val="00650DAD"/>
    <w:rsid w:val="0065639A"/>
    <w:rsid w:val="0066558A"/>
    <w:rsid w:val="00670C76"/>
    <w:rsid w:val="006867E5"/>
    <w:rsid w:val="006876B6"/>
    <w:rsid w:val="006973D8"/>
    <w:rsid w:val="006A47F7"/>
    <w:rsid w:val="006A7138"/>
    <w:rsid w:val="006B19A8"/>
    <w:rsid w:val="006C0283"/>
    <w:rsid w:val="006C09B0"/>
    <w:rsid w:val="006C583F"/>
    <w:rsid w:val="006C69B9"/>
    <w:rsid w:val="006E13AA"/>
    <w:rsid w:val="006E1501"/>
    <w:rsid w:val="006E6349"/>
    <w:rsid w:val="006F6C2E"/>
    <w:rsid w:val="007000C7"/>
    <w:rsid w:val="00707E84"/>
    <w:rsid w:val="00711A50"/>
    <w:rsid w:val="00722A68"/>
    <w:rsid w:val="00724CB2"/>
    <w:rsid w:val="0073108B"/>
    <w:rsid w:val="00761B15"/>
    <w:rsid w:val="007763D4"/>
    <w:rsid w:val="007824FA"/>
    <w:rsid w:val="00793B7F"/>
    <w:rsid w:val="007A1F72"/>
    <w:rsid w:val="007A4B96"/>
    <w:rsid w:val="007A5206"/>
    <w:rsid w:val="007B2681"/>
    <w:rsid w:val="007C0219"/>
    <w:rsid w:val="007C6059"/>
    <w:rsid w:val="007D757D"/>
    <w:rsid w:val="007E69CD"/>
    <w:rsid w:val="00803A8B"/>
    <w:rsid w:val="008165E8"/>
    <w:rsid w:val="00822839"/>
    <w:rsid w:val="00824F3E"/>
    <w:rsid w:val="00825F87"/>
    <w:rsid w:val="00835079"/>
    <w:rsid w:val="008439BD"/>
    <w:rsid w:val="008441E9"/>
    <w:rsid w:val="00850FDF"/>
    <w:rsid w:val="00874BF1"/>
    <w:rsid w:val="00890A4F"/>
    <w:rsid w:val="00896174"/>
    <w:rsid w:val="00896E1A"/>
    <w:rsid w:val="008A57D9"/>
    <w:rsid w:val="008A7A73"/>
    <w:rsid w:val="008A7E55"/>
    <w:rsid w:val="008B68E9"/>
    <w:rsid w:val="008C3888"/>
    <w:rsid w:val="008C45F7"/>
    <w:rsid w:val="008D0630"/>
    <w:rsid w:val="008D3BF2"/>
    <w:rsid w:val="008D6468"/>
    <w:rsid w:val="008E079C"/>
    <w:rsid w:val="008E74FE"/>
    <w:rsid w:val="008F0C21"/>
    <w:rsid w:val="00900408"/>
    <w:rsid w:val="00902623"/>
    <w:rsid w:val="00902958"/>
    <w:rsid w:val="00904BAE"/>
    <w:rsid w:val="00913CE4"/>
    <w:rsid w:val="009148B0"/>
    <w:rsid w:val="00915B1D"/>
    <w:rsid w:val="00926BCA"/>
    <w:rsid w:val="00930BD1"/>
    <w:rsid w:val="009315DF"/>
    <w:rsid w:val="009351E4"/>
    <w:rsid w:val="00936F51"/>
    <w:rsid w:val="0094136E"/>
    <w:rsid w:val="00944938"/>
    <w:rsid w:val="009454AD"/>
    <w:rsid w:val="00945601"/>
    <w:rsid w:val="0095687E"/>
    <w:rsid w:val="00974DA0"/>
    <w:rsid w:val="00976285"/>
    <w:rsid w:val="00981099"/>
    <w:rsid w:val="00981230"/>
    <w:rsid w:val="00983690"/>
    <w:rsid w:val="00983FCC"/>
    <w:rsid w:val="00986BBD"/>
    <w:rsid w:val="009960CD"/>
    <w:rsid w:val="009A12C2"/>
    <w:rsid w:val="009A1FED"/>
    <w:rsid w:val="009A35DD"/>
    <w:rsid w:val="009A4958"/>
    <w:rsid w:val="009A7920"/>
    <w:rsid w:val="009B405C"/>
    <w:rsid w:val="009C5C0A"/>
    <w:rsid w:val="009D3EC6"/>
    <w:rsid w:val="009E0A10"/>
    <w:rsid w:val="009E2E1F"/>
    <w:rsid w:val="009E70DF"/>
    <w:rsid w:val="009F4197"/>
    <w:rsid w:val="009F53CE"/>
    <w:rsid w:val="00A06754"/>
    <w:rsid w:val="00A135EC"/>
    <w:rsid w:val="00A228F5"/>
    <w:rsid w:val="00A31FDC"/>
    <w:rsid w:val="00A32E55"/>
    <w:rsid w:val="00A37492"/>
    <w:rsid w:val="00A55BCB"/>
    <w:rsid w:val="00A63C90"/>
    <w:rsid w:val="00A82D67"/>
    <w:rsid w:val="00A87BBE"/>
    <w:rsid w:val="00A90785"/>
    <w:rsid w:val="00A97212"/>
    <w:rsid w:val="00AA28FD"/>
    <w:rsid w:val="00AA6D10"/>
    <w:rsid w:val="00AA71ED"/>
    <w:rsid w:val="00AB3CF3"/>
    <w:rsid w:val="00AB69F7"/>
    <w:rsid w:val="00AB79AC"/>
    <w:rsid w:val="00AC18C9"/>
    <w:rsid w:val="00AC7DC3"/>
    <w:rsid w:val="00AD2E10"/>
    <w:rsid w:val="00AE0AE9"/>
    <w:rsid w:val="00AE1234"/>
    <w:rsid w:val="00AE27B4"/>
    <w:rsid w:val="00AF0316"/>
    <w:rsid w:val="00AF4A34"/>
    <w:rsid w:val="00B103F6"/>
    <w:rsid w:val="00B307E5"/>
    <w:rsid w:val="00B344EE"/>
    <w:rsid w:val="00B43783"/>
    <w:rsid w:val="00B43E48"/>
    <w:rsid w:val="00B50B2F"/>
    <w:rsid w:val="00B57B54"/>
    <w:rsid w:val="00B73C92"/>
    <w:rsid w:val="00B76688"/>
    <w:rsid w:val="00B9321C"/>
    <w:rsid w:val="00B96C0F"/>
    <w:rsid w:val="00B972A9"/>
    <w:rsid w:val="00BB3B24"/>
    <w:rsid w:val="00BB6D7E"/>
    <w:rsid w:val="00BD00D0"/>
    <w:rsid w:val="00BD15FC"/>
    <w:rsid w:val="00BD39FB"/>
    <w:rsid w:val="00BD5283"/>
    <w:rsid w:val="00BD5B95"/>
    <w:rsid w:val="00BE4720"/>
    <w:rsid w:val="00BF1627"/>
    <w:rsid w:val="00BF7FEF"/>
    <w:rsid w:val="00C00F3C"/>
    <w:rsid w:val="00C03329"/>
    <w:rsid w:val="00C04F0D"/>
    <w:rsid w:val="00C105A3"/>
    <w:rsid w:val="00C2172D"/>
    <w:rsid w:val="00C33116"/>
    <w:rsid w:val="00C36A77"/>
    <w:rsid w:val="00C4056E"/>
    <w:rsid w:val="00C41C1E"/>
    <w:rsid w:val="00C43136"/>
    <w:rsid w:val="00C52D47"/>
    <w:rsid w:val="00C539E2"/>
    <w:rsid w:val="00C56286"/>
    <w:rsid w:val="00C648F1"/>
    <w:rsid w:val="00C66480"/>
    <w:rsid w:val="00C84744"/>
    <w:rsid w:val="00C84903"/>
    <w:rsid w:val="00C849BB"/>
    <w:rsid w:val="00C9223E"/>
    <w:rsid w:val="00C92D84"/>
    <w:rsid w:val="00CA2780"/>
    <w:rsid w:val="00CA5460"/>
    <w:rsid w:val="00CB07EB"/>
    <w:rsid w:val="00CB155B"/>
    <w:rsid w:val="00CC2213"/>
    <w:rsid w:val="00CC2D2F"/>
    <w:rsid w:val="00CC49CE"/>
    <w:rsid w:val="00CD1EF1"/>
    <w:rsid w:val="00CD3780"/>
    <w:rsid w:val="00CE42E2"/>
    <w:rsid w:val="00CE5314"/>
    <w:rsid w:val="00CE7D5F"/>
    <w:rsid w:val="00CF309F"/>
    <w:rsid w:val="00CF4E18"/>
    <w:rsid w:val="00CF7EE8"/>
    <w:rsid w:val="00D023DE"/>
    <w:rsid w:val="00D2664B"/>
    <w:rsid w:val="00D271E2"/>
    <w:rsid w:val="00D2759D"/>
    <w:rsid w:val="00D32AF8"/>
    <w:rsid w:val="00D35251"/>
    <w:rsid w:val="00D361BE"/>
    <w:rsid w:val="00D40529"/>
    <w:rsid w:val="00D40CB1"/>
    <w:rsid w:val="00D436C2"/>
    <w:rsid w:val="00D55387"/>
    <w:rsid w:val="00D61B04"/>
    <w:rsid w:val="00D73532"/>
    <w:rsid w:val="00D73586"/>
    <w:rsid w:val="00D74BC0"/>
    <w:rsid w:val="00D8357E"/>
    <w:rsid w:val="00D9228F"/>
    <w:rsid w:val="00DA1A21"/>
    <w:rsid w:val="00DA350F"/>
    <w:rsid w:val="00DB2792"/>
    <w:rsid w:val="00DB3F6A"/>
    <w:rsid w:val="00DC1042"/>
    <w:rsid w:val="00DC488F"/>
    <w:rsid w:val="00DC6A13"/>
    <w:rsid w:val="00DD35C8"/>
    <w:rsid w:val="00DD4838"/>
    <w:rsid w:val="00DE462A"/>
    <w:rsid w:val="00DE5A10"/>
    <w:rsid w:val="00DF5518"/>
    <w:rsid w:val="00DF5CE7"/>
    <w:rsid w:val="00E02FA6"/>
    <w:rsid w:val="00E074A0"/>
    <w:rsid w:val="00E17288"/>
    <w:rsid w:val="00E30769"/>
    <w:rsid w:val="00E353A5"/>
    <w:rsid w:val="00E35A2F"/>
    <w:rsid w:val="00E412D7"/>
    <w:rsid w:val="00E46E55"/>
    <w:rsid w:val="00E5595B"/>
    <w:rsid w:val="00E5614A"/>
    <w:rsid w:val="00E72BA0"/>
    <w:rsid w:val="00E72E17"/>
    <w:rsid w:val="00E7571D"/>
    <w:rsid w:val="00E80FC7"/>
    <w:rsid w:val="00EA2C90"/>
    <w:rsid w:val="00EA4DB3"/>
    <w:rsid w:val="00EA773E"/>
    <w:rsid w:val="00EB0804"/>
    <w:rsid w:val="00EB73B7"/>
    <w:rsid w:val="00EB79A9"/>
    <w:rsid w:val="00EC09B1"/>
    <w:rsid w:val="00EC3B8E"/>
    <w:rsid w:val="00ED734A"/>
    <w:rsid w:val="00EE3B16"/>
    <w:rsid w:val="00EE6DAD"/>
    <w:rsid w:val="00EF21B6"/>
    <w:rsid w:val="00EF4677"/>
    <w:rsid w:val="00F021B9"/>
    <w:rsid w:val="00F321BB"/>
    <w:rsid w:val="00F3236E"/>
    <w:rsid w:val="00F429A0"/>
    <w:rsid w:val="00F5252E"/>
    <w:rsid w:val="00F570F3"/>
    <w:rsid w:val="00F607CB"/>
    <w:rsid w:val="00F659F9"/>
    <w:rsid w:val="00F6628D"/>
    <w:rsid w:val="00F76107"/>
    <w:rsid w:val="00F83E62"/>
    <w:rsid w:val="00F85204"/>
    <w:rsid w:val="00F85FE8"/>
    <w:rsid w:val="00F963F7"/>
    <w:rsid w:val="00FA5931"/>
    <w:rsid w:val="00FB3482"/>
    <w:rsid w:val="00FB54BF"/>
    <w:rsid w:val="00FB6F77"/>
    <w:rsid w:val="00FC7A25"/>
    <w:rsid w:val="00FD09B9"/>
    <w:rsid w:val="00FD268F"/>
    <w:rsid w:val="00FD378E"/>
    <w:rsid w:val="00FE1FE9"/>
    <w:rsid w:val="00FF65B3"/>
    <w:rsid w:val="00FF70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5B604CB"/>
  <w15:docId w15:val="{4658E14F-E74F-4CEA-9B5F-3BD0059F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155B"/>
    <w:pPr>
      <w:spacing w:after="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B155B"/>
    <w:pPr>
      <w:ind w:left="720"/>
      <w:contextualSpacing/>
    </w:pPr>
  </w:style>
  <w:style w:type="paragraph" w:styleId="Koptekst">
    <w:name w:val="header"/>
    <w:basedOn w:val="Standaard"/>
    <w:link w:val="KoptekstChar"/>
    <w:uiPriority w:val="99"/>
    <w:unhideWhenUsed/>
    <w:rsid w:val="00CB155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B155B"/>
  </w:style>
  <w:style w:type="paragraph" w:styleId="Ballontekst">
    <w:name w:val="Balloon Text"/>
    <w:basedOn w:val="Standaard"/>
    <w:link w:val="BallontekstChar"/>
    <w:uiPriority w:val="99"/>
    <w:semiHidden/>
    <w:unhideWhenUsed/>
    <w:rsid w:val="00CB155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B155B"/>
    <w:rPr>
      <w:rFonts w:ascii="Tahoma" w:hAnsi="Tahoma" w:cs="Tahoma"/>
      <w:sz w:val="16"/>
      <w:szCs w:val="16"/>
    </w:rPr>
  </w:style>
  <w:style w:type="character" w:styleId="Verwijzingopmerking">
    <w:name w:val="annotation reference"/>
    <w:basedOn w:val="Standaardalinea-lettertype"/>
    <w:uiPriority w:val="99"/>
    <w:semiHidden/>
    <w:unhideWhenUsed/>
    <w:rsid w:val="003969BC"/>
    <w:rPr>
      <w:sz w:val="16"/>
      <w:szCs w:val="16"/>
    </w:rPr>
  </w:style>
  <w:style w:type="paragraph" w:styleId="Tekstopmerking">
    <w:name w:val="annotation text"/>
    <w:basedOn w:val="Standaard"/>
    <w:link w:val="TekstopmerkingChar"/>
    <w:uiPriority w:val="99"/>
    <w:unhideWhenUsed/>
    <w:rsid w:val="003969BC"/>
    <w:pPr>
      <w:spacing w:line="240" w:lineRule="auto"/>
    </w:pPr>
    <w:rPr>
      <w:sz w:val="20"/>
      <w:szCs w:val="20"/>
    </w:rPr>
  </w:style>
  <w:style w:type="character" w:customStyle="1" w:styleId="TekstopmerkingChar">
    <w:name w:val="Tekst opmerking Char"/>
    <w:basedOn w:val="Standaardalinea-lettertype"/>
    <w:link w:val="Tekstopmerking"/>
    <w:uiPriority w:val="99"/>
    <w:rsid w:val="003969BC"/>
    <w:rPr>
      <w:sz w:val="20"/>
      <w:szCs w:val="20"/>
    </w:rPr>
  </w:style>
  <w:style w:type="paragraph" w:styleId="Onderwerpvanopmerking">
    <w:name w:val="annotation subject"/>
    <w:basedOn w:val="Tekstopmerking"/>
    <w:next w:val="Tekstopmerking"/>
    <w:link w:val="OnderwerpvanopmerkingChar"/>
    <w:uiPriority w:val="99"/>
    <w:semiHidden/>
    <w:unhideWhenUsed/>
    <w:rsid w:val="003969BC"/>
    <w:rPr>
      <w:b/>
      <w:bCs/>
    </w:rPr>
  </w:style>
  <w:style w:type="character" w:customStyle="1" w:styleId="OnderwerpvanopmerkingChar">
    <w:name w:val="Onderwerp van opmerking Char"/>
    <w:basedOn w:val="TekstopmerkingChar"/>
    <w:link w:val="Onderwerpvanopmerking"/>
    <w:uiPriority w:val="99"/>
    <w:semiHidden/>
    <w:rsid w:val="003969BC"/>
    <w:rPr>
      <w:b/>
      <w:bCs/>
      <w:sz w:val="20"/>
      <w:szCs w:val="20"/>
    </w:rPr>
  </w:style>
  <w:style w:type="character" w:styleId="Hyperlink">
    <w:name w:val="Hyperlink"/>
    <w:basedOn w:val="Standaardalinea-lettertype"/>
    <w:uiPriority w:val="99"/>
    <w:unhideWhenUsed/>
    <w:rsid w:val="00553EB4"/>
    <w:rPr>
      <w:color w:val="0000FF" w:themeColor="hyperlink"/>
      <w:u w:val="single"/>
    </w:rPr>
  </w:style>
  <w:style w:type="paragraph" w:styleId="Voettekst">
    <w:name w:val="footer"/>
    <w:basedOn w:val="Standaard"/>
    <w:link w:val="VoettekstChar"/>
    <w:uiPriority w:val="99"/>
    <w:unhideWhenUsed/>
    <w:rsid w:val="00553EB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53EB4"/>
  </w:style>
  <w:style w:type="character" w:customStyle="1" w:styleId="notranslate">
    <w:name w:val="notranslate"/>
    <w:basedOn w:val="Standaardalinea-lettertype"/>
    <w:rsid w:val="00E412D7"/>
  </w:style>
  <w:style w:type="table" w:styleId="Tabelraster">
    <w:name w:val="Table Grid"/>
    <w:basedOn w:val="Standaardtabel"/>
    <w:uiPriority w:val="59"/>
    <w:rsid w:val="00F32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344D7D"/>
    <w:rPr>
      <w:color w:val="800080" w:themeColor="followedHyperlink"/>
      <w:u w:val="single"/>
    </w:rPr>
  </w:style>
  <w:style w:type="character" w:customStyle="1" w:styleId="fontstyle01">
    <w:name w:val="fontstyle01"/>
    <w:basedOn w:val="Standaardalinea-lettertype"/>
    <w:rsid w:val="00822839"/>
    <w:rPr>
      <w:rFonts w:ascii="Calibri" w:hAnsi="Calibri" w:cs="Calibri" w:hint="default"/>
      <w:b w:val="0"/>
      <w:bCs w:val="0"/>
      <w:i w:val="0"/>
      <w:iCs w:val="0"/>
      <w:color w:val="000000"/>
      <w:sz w:val="22"/>
      <w:szCs w:val="22"/>
    </w:rPr>
  </w:style>
  <w:style w:type="paragraph" w:styleId="Normaalweb">
    <w:name w:val="Normal (Web)"/>
    <w:basedOn w:val="Standaard"/>
    <w:uiPriority w:val="99"/>
    <w:semiHidden/>
    <w:unhideWhenUsed/>
    <w:rsid w:val="009960CD"/>
    <w:pPr>
      <w:spacing w:before="168" w:after="168" w:line="240" w:lineRule="auto"/>
    </w:pPr>
    <w:rPr>
      <w:rFonts w:ascii="Times New Roman" w:hAnsi="Times New Roman" w:cs="Times New Roman"/>
      <w:sz w:val="24"/>
      <w:szCs w:val="24"/>
      <w:lang w:eastAsia="nl-NL"/>
    </w:rPr>
  </w:style>
  <w:style w:type="character" w:customStyle="1" w:styleId="fontstyle21">
    <w:name w:val="fontstyle21"/>
    <w:basedOn w:val="Standaardalinea-lettertype"/>
    <w:rsid w:val="00A87BBE"/>
    <w:rPr>
      <w:rFonts w:ascii="Calibri" w:hAnsi="Calibri" w:cs="Calibri" w:hint="default"/>
      <w:b w:val="0"/>
      <w:bCs w:val="0"/>
      <w:i w:val="0"/>
      <w:iCs w:val="0"/>
      <w:color w:val="000000"/>
      <w:sz w:val="22"/>
      <w:szCs w:val="22"/>
    </w:rPr>
  </w:style>
  <w:style w:type="paragraph" w:styleId="Revisie">
    <w:name w:val="Revision"/>
    <w:hidden/>
    <w:uiPriority w:val="99"/>
    <w:semiHidden/>
    <w:rsid w:val="00DA35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8024">
      <w:bodyDiv w:val="1"/>
      <w:marLeft w:val="0"/>
      <w:marRight w:val="0"/>
      <w:marTop w:val="0"/>
      <w:marBottom w:val="0"/>
      <w:divBdr>
        <w:top w:val="none" w:sz="0" w:space="0" w:color="auto"/>
        <w:left w:val="none" w:sz="0" w:space="0" w:color="auto"/>
        <w:bottom w:val="none" w:sz="0" w:space="0" w:color="auto"/>
        <w:right w:val="none" w:sz="0" w:space="0" w:color="auto"/>
      </w:divBdr>
      <w:divsChild>
        <w:div w:id="1628051258">
          <w:marLeft w:val="1080"/>
          <w:marRight w:val="0"/>
          <w:marTop w:val="100"/>
          <w:marBottom w:val="0"/>
          <w:divBdr>
            <w:top w:val="none" w:sz="0" w:space="0" w:color="auto"/>
            <w:left w:val="none" w:sz="0" w:space="0" w:color="auto"/>
            <w:bottom w:val="none" w:sz="0" w:space="0" w:color="auto"/>
            <w:right w:val="none" w:sz="0" w:space="0" w:color="auto"/>
          </w:divBdr>
        </w:div>
        <w:div w:id="1689524089">
          <w:marLeft w:val="1080"/>
          <w:marRight w:val="0"/>
          <w:marTop w:val="100"/>
          <w:marBottom w:val="0"/>
          <w:divBdr>
            <w:top w:val="none" w:sz="0" w:space="0" w:color="auto"/>
            <w:left w:val="none" w:sz="0" w:space="0" w:color="auto"/>
            <w:bottom w:val="none" w:sz="0" w:space="0" w:color="auto"/>
            <w:right w:val="none" w:sz="0" w:space="0" w:color="auto"/>
          </w:divBdr>
        </w:div>
        <w:div w:id="1745184208">
          <w:marLeft w:val="1080"/>
          <w:marRight w:val="0"/>
          <w:marTop w:val="100"/>
          <w:marBottom w:val="0"/>
          <w:divBdr>
            <w:top w:val="none" w:sz="0" w:space="0" w:color="auto"/>
            <w:left w:val="none" w:sz="0" w:space="0" w:color="auto"/>
            <w:bottom w:val="none" w:sz="0" w:space="0" w:color="auto"/>
            <w:right w:val="none" w:sz="0" w:space="0" w:color="auto"/>
          </w:divBdr>
        </w:div>
      </w:divsChild>
    </w:div>
    <w:div w:id="52123636">
      <w:bodyDiv w:val="1"/>
      <w:marLeft w:val="0"/>
      <w:marRight w:val="0"/>
      <w:marTop w:val="0"/>
      <w:marBottom w:val="0"/>
      <w:divBdr>
        <w:top w:val="none" w:sz="0" w:space="0" w:color="auto"/>
        <w:left w:val="none" w:sz="0" w:space="0" w:color="auto"/>
        <w:bottom w:val="none" w:sz="0" w:space="0" w:color="auto"/>
        <w:right w:val="none" w:sz="0" w:space="0" w:color="auto"/>
      </w:divBdr>
      <w:divsChild>
        <w:div w:id="1089354663">
          <w:marLeft w:val="1080"/>
          <w:marRight w:val="0"/>
          <w:marTop w:val="100"/>
          <w:marBottom w:val="0"/>
          <w:divBdr>
            <w:top w:val="none" w:sz="0" w:space="0" w:color="auto"/>
            <w:left w:val="none" w:sz="0" w:space="0" w:color="auto"/>
            <w:bottom w:val="none" w:sz="0" w:space="0" w:color="auto"/>
            <w:right w:val="none" w:sz="0" w:space="0" w:color="auto"/>
          </w:divBdr>
        </w:div>
      </w:divsChild>
    </w:div>
    <w:div w:id="69281858">
      <w:bodyDiv w:val="1"/>
      <w:marLeft w:val="0"/>
      <w:marRight w:val="0"/>
      <w:marTop w:val="0"/>
      <w:marBottom w:val="0"/>
      <w:divBdr>
        <w:top w:val="none" w:sz="0" w:space="0" w:color="auto"/>
        <w:left w:val="none" w:sz="0" w:space="0" w:color="auto"/>
        <w:bottom w:val="none" w:sz="0" w:space="0" w:color="auto"/>
        <w:right w:val="none" w:sz="0" w:space="0" w:color="auto"/>
      </w:divBdr>
    </w:div>
    <w:div w:id="128938816">
      <w:bodyDiv w:val="1"/>
      <w:marLeft w:val="0"/>
      <w:marRight w:val="0"/>
      <w:marTop w:val="0"/>
      <w:marBottom w:val="0"/>
      <w:divBdr>
        <w:top w:val="none" w:sz="0" w:space="0" w:color="auto"/>
        <w:left w:val="none" w:sz="0" w:space="0" w:color="auto"/>
        <w:bottom w:val="none" w:sz="0" w:space="0" w:color="auto"/>
        <w:right w:val="none" w:sz="0" w:space="0" w:color="auto"/>
      </w:divBdr>
    </w:div>
    <w:div w:id="215050804">
      <w:bodyDiv w:val="1"/>
      <w:marLeft w:val="0"/>
      <w:marRight w:val="0"/>
      <w:marTop w:val="0"/>
      <w:marBottom w:val="0"/>
      <w:divBdr>
        <w:top w:val="none" w:sz="0" w:space="0" w:color="auto"/>
        <w:left w:val="none" w:sz="0" w:space="0" w:color="auto"/>
        <w:bottom w:val="none" w:sz="0" w:space="0" w:color="auto"/>
        <w:right w:val="none" w:sz="0" w:space="0" w:color="auto"/>
      </w:divBdr>
      <w:divsChild>
        <w:div w:id="1816415747">
          <w:marLeft w:val="360"/>
          <w:marRight w:val="0"/>
          <w:marTop w:val="200"/>
          <w:marBottom w:val="0"/>
          <w:divBdr>
            <w:top w:val="none" w:sz="0" w:space="0" w:color="auto"/>
            <w:left w:val="none" w:sz="0" w:space="0" w:color="auto"/>
            <w:bottom w:val="none" w:sz="0" w:space="0" w:color="auto"/>
            <w:right w:val="none" w:sz="0" w:space="0" w:color="auto"/>
          </w:divBdr>
        </w:div>
        <w:div w:id="363404293">
          <w:marLeft w:val="360"/>
          <w:marRight w:val="0"/>
          <w:marTop w:val="200"/>
          <w:marBottom w:val="0"/>
          <w:divBdr>
            <w:top w:val="none" w:sz="0" w:space="0" w:color="auto"/>
            <w:left w:val="none" w:sz="0" w:space="0" w:color="auto"/>
            <w:bottom w:val="none" w:sz="0" w:space="0" w:color="auto"/>
            <w:right w:val="none" w:sz="0" w:space="0" w:color="auto"/>
          </w:divBdr>
        </w:div>
      </w:divsChild>
    </w:div>
    <w:div w:id="228620143">
      <w:bodyDiv w:val="1"/>
      <w:marLeft w:val="0"/>
      <w:marRight w:val="0"/>
      <w:marTop w:val="0"/>
      <w:marBottom w:val="0"/>
      <w:divBdr>
        <w:top w:val="none" w:sz="0" w:space="0" w:color="auto"/>
        <w:left w:val="none" w:sz="0" w:space="0" w:color="auto"/>
        <w:bottom w:val="none" w:sz="0" w:space="0" w:color="auto"/>
        <w:right w:val="none" w:sz="0" w:space="0" w:color="auto"/>
      </w:divBdr>
      <w:divsChild>
        <w:div w:id="720976646">
          <w:marLeft w:val="547"/>
          <w:marRight w:val="0"/>
          <w:marTop w:val="58"/>
          <w:marBottom w:val="0"/>
          <w:divBdr>
            <w:top w:val="none" w:sz="0" w:space="0" w:color="auto"/>
            <w:left w:val="none" w:sz="0" w:space="0" w:color="auto"/>
            <w:bottom w:val="none" w:sz="0" w:space="0" w:color="auto"/>
            <w:right w:val="none" w:sz="0" w:space="0" w:color="auto"/>
          </w:divBdr>
        </w:div>
        <w:div w:id="1687101577">
          <w:marLeft w:val="547"/>
          <w:marRight w:val="0"/>
          <w:marTop w:val="58"/>
          <w:marBottom w:val="0"/>
          <w:divBdr>
            <w:top w:val="none" w:sz="0" w:space="0" w:color="auto"/>
            <w:left w:val="none" w:sz="0" w:space="0" w:color="auto"/>
            <w:bottom w:val="none" w:sz="0" w:space="0" w:color="auto"/>
            <w:right w:val="none" w:sz="0" w:space="0" w:color="auto"/>
          </w:divBdr>
        </w:div>
        <w:div w:id="1914579763">
          <w:marLeft w:val="547"/>
          <w:marRight w:val="0"/>
          <w:marTop w:val="58"/>
          <w:marBottom w:val="0"/>
          <w:divBdr>
            <w:top w:val="none" w:sz="0" w:space="0" w:color="auto"/>
            <w:left w:val="none" w:sz="0" w:space="0" w:color="auto"/>
            <w:bottom w:val="none" w:sz="0" w:space="0" w:color="auto"/>
            <w:right w:val="none" w:sz="0" w:space="0" w:color="auto"/>
          </w:divBdr>
        </w:div>
        <w:div w:id="931164086">
          <w:marLeft w:val="547"/>
          <w:marRight w:val="0"/>
          <w:marTop w:val="58"/>
          <w:marBottom w:val="0"/>
          <w:divBdr>
            <w:top w:val="none" w:sz="0" w:space="0" w:color="auto"/>
            <w:left w:val="none" w:sz="0" w:space="0" w:color="auto"/>
            <w:bottom w:val="none" w:sz="0" w:space="0" w:color="auto"/>
            <w:right w:val="none" w:sz="0" w:space="0" w:color="auto"/>
          </w:divBdr>
        </w:div>
        <w:div w:id="1220166921">
          <w:marLeft w:val="547"/>
          <w:marRight w:val="0"/>
          <w:marTop w:val="58"/>
          <w:marBottom w:val="0"/>
          <w:divBdr>
            <w:top w:val="none" w:sz="0" w:space="0" w:color="auto"/>
            <w:left w:val="none" w:sz="0" w:space="0" w:color="auto"/>
            <w:bottom w:val="none" w:sz="0" w:space="0" w:color="auto"/>
            <w:right w:val="none" w:sz="0" w:space="0" w:color="auto"/>
          </w:divBdr>
        </w:div>
        <w:div w:id="1526940587">
          <w:marLeft w:val="547"/>
          <w:marRight w:val="0"/>
          <w:marTop w:val="58"/>
          <w:marBottom w:val="0"/>
          <w:divBdr>
            <w:top w:val="none" w:sz="0" w:space="0" w:color="auto"/>
            <w:left w:val="none" w:sz="0" w:space="0" w:color="auto"/>
            <w:bottom w:val="none" w:sz="0" w:space="0" w:color="auto"/>
            <w:right w:val="none" w:sz="0" w:space="0" w:color="auto"/>
          </w:divBdr>
        </w:div>
      </w:divsChild>
    </w:div>
    <w:div w:id="332269719">
      <w:bodyDiv w:val="1"/>
      <w:marLeft w:val="0"/>
      <w:marRight w:val="0"/>
      <w:marTop w:val="0"/>
      <w:marBottom w:val="0"/>
      <w:divBdr>
        <w:top w:val="none" w:sz="0" w:space="0" w:color="auto"/>
        <w:left w:val="none" w:sz="0" w:space="0" w:color="auto"/>
        <w:bottom w:val="none" w:sz="0" w:space="0" w:color="auto"/>
        <w:right w:val="none" w:sz="0" w:space="0" w:color="auto"/>
      </w:divBdr>
      <w:divsChild>
        <w:div w:id="403576300">
          <w:marLeft w:val="360"/>
          <w:marRight w:val="0"/>
          <w:marTop w:val="200"/>
          <w:marBottom w:val="0"/>
          <w:divBdr>
            <w:top w:val="none" w:sz="0" w:space="0" w:color="auto"/>
            <w:left w:val="none" w:sz="0" w:space="0" w:color="auto"/>
            <w:bottom w:val="none" w:sz="0" w:space="0" w:color="auto"/>
            <w:right w:val="none" w:sz="0" w:space="0" w:color="auto"/>
          </w:divBdr>
        </w:div>
      </w:divsChild>
    </w:div>
    <w:div w:id="358746877">
      <w:bodyDiv w:val="1"/>
      <w:marLeft w:val="0"/>
      <w:marRight w:val="0"/>
      <w:marTop w:val="0"/>
      <w:marBottom w:val="0"/>
      <w:divBdr>
        <w:top w:val="none" w:sz="0" w:space="0" w:color="auto"/>
        <w:left w:val="none" w:sz="0" w:space="0" w:color="auto"/>
        <w:bottom w:val="none" w:sz="0" w:space="0" w:color="auto"/>
        <w:right w:val="none" w:sz="0" w:space="0" w:color="auto"/>
      </w:divBdr>
    </w:div>
    <w:div w:id="451091442">
      <w:bodyDiv w:val="1"/>
      <w:marLeft w:val="0"/>
      <w:marRight w:val="0"/>
      <w:marTop w:val="0"/>
      <w:marBottom w:val="0"/>
      <w:divBdr>
        <w:top w:val="none" w:sz="0" w:space="0" w:color="auto"/>
        <w:left w:val="none" w:sz="0" w:space="0" w:color="auto"/>
        <w:bottom w:val="none" w:sz="0" w:space="0" w:color="auto"/>
        <w:right w:val="none" w:sz="0" w:space="0" w:color="auto"/>
      </w:divBdr>
    </w:div>
    <w:div w:id="555166948">
      <w:bodyDiv w:val="1"/>
      <w:marLeft w:val="0"/>
      <w:marRight w:val="0"/>
      <w:marTop w:val="0"/>
      <w:marBottom w:val="0"/>
      <w:divBdr>
        <w:top w:val="none" w:sz="0" w:space="0" w:color="auto"/>
        <w:left w:val="none" w:sz="0" w:space="0" w:color="auto"/>
        <w:bottom w:val="none" w:sz="0" w:space="0" w:color="auto"/>
        <w:right w:val="none" w:sz="0" w:space="0" w:color="auto"/>
      </w:divBdr>
    </w:div>
    <w:div w:id="734284593">
      <w:bodyDiv w:val="1"/>
      <w:marLeft w:val="0"/>
      <w:marRight w:val="0"/>
      <w:marTop w:val="0"/>
      <w:marBottom w:val="0"/>
      <w:divBdr>
        <w:top w:val="none" w:sz="0" w:space="0" w:color="auto"/>
        <w:left w:val="none" w:sz="0" w:space="0" w:color="auto"/>
        <w:bottom w:val="none" w:sz="0" w:space="0" w:color="auto"/>
        <w:right w:val="none" w:sz="0" w:space="0" w:color="auto"/>
      </w:divBdr>
    </w:div>
    <w:div w:id="753939471">
      <w:bodyDiv w:val="1"/>
      <w:marLeft w:val="0"/>
      <w:marRight w:val="0"/>
      <w:marTop w:val="0"/>
      <w:marBottom w:val="0"/>
      <w:divBdr>
        <w:top w:val="none" w:sz="0" w:space="0" w:color="auto"/>
        <w:left w:val="none" w:sz="0" w:space="0" w:color="auto"/>
        <w:bottom w:val="none" w:sz="0" w:space="0" w:color="auto"/>
        <w:right w:val="none" w:sz="0" w:space="0" w:color="auto"/>
      </w:divBdr>
    </w:div>
    <w:div w:id="779565995">
      <w:bodyDiv w:val="1"/>
      <w:marLeft w:val="0"/>
      <w:marRight w:val="0"/>
      <w:marTop w:val="0"/>
      <w:marBottom w:val="0"/>
      <w:divBdr>
        <w:top w:val="none" w:sz="0" w:space="0" w:color="auto"/>
        <w:left w:val="none" w:sz="0" w:space="0" w:color="auto"/>
        <w:bottom w:val="none" w:sz="0" w:space="0" w:color="auto"/>
        <w:right w:val="none" w:sz="0" w:space="0" w:color="auto"/>
      </w:divBdr>
    </w:div>
    <w:div w:id="841814852">
      <w:bodyDiv w:val="1"/>
      <w:marLeft w:val="0"/>
      <w:marRight w:val="0"/>
      <w:marTop w:val="0"/>
      <w:marBottom w:val="0"/>
      <w:divBdr>
        <w:top w:val="none" w:sz="0" w:space="0" w:color="auto"/>
        <w:left w:val="none" w:sz="0" w:space="0" w:color="auto"/>
        <w:bottom w:val="none" w:sz="0" w:space="0" w:color="auto"/>
        <w:right w:val="none" w:sz="0" w:space="0" w:color="auto"/>
      </w:divBdr>
      <w:divsChild>
        <w:div w:id="1597713499">
          <w:marLeft w:val="360"/>
          <w:marRight w:val="0"/>
          <w:marTop w:val="200"/>
          <w:marBottom w:val="0"/>
          <w:divBdr>
            <w:top w:val="none" w:sz="0" w:space="0" w:color="auto"/>
            <w:left w:val="none" w:sz="0" w:space="0" w:color="auto"/>
            <w:bottom w:val="none" w:sz="0" w:space="0" w:color="auto"/>
            <w:right w:val="none" w:sz="0" w:space="0" w:color="auto"/>
          </w:divBdr>
        </w:div>
      </w:divsChild>
    </w:div>
    <w:div w:id="878317766">
      <w:bodyDiv w:val="1"/>
      <w:marLeft w:val="0"/>
      <w:marRight w:val="0"/>
      <w:marTop w:val="0"/>
      <w:marBottom w:val="0"/>
      <w:divBdr>
        <w:top w:val="none" w:sz="0" w:space="0" w:color="auto"/>
        <w:left w:val="none" w:sz="0" w:space="0" w:color="auto"/>
        <w:bottom w:val="none" w:sz="0" w:space="0" w:color="auto"/>
        <w:right w:val="none" w:sz="0" w:space="0" w:color="auto"/>
      </w:divBdr>
    </w:div>
    <w:div w:id="1014310212">
      <w:bodyDiv w:val="1"/>
      <w:marLeft w:val="0"/>
      <w:marRight w:val="0"/>
      <w:marTop w:val="0"/>
      <w:marBottom w:val="0"/>
      <w:divBdr>
        <w:top w:val="none" w:sz="0" w:space="0" w:color="auto"/>
        <w:left w:val="none" w:sz="0" w:space="0" w:color="auto"/>
        <w:bottom w:val="none" w:sz="0" w:space="0" w:color="auto"/>
        <w:right w:val="none" w:sz="0" w:space="0" w:color="auto"/>
      </w:divBdr>
    </w:div>
    <w:div w:id="1027025253">
      <w:bodyDiv w:val="1"/>
      <w:marLeft w:val="0"/>
      <w:marRight w:val="0"/>
      <w:marTop w:val="0"/>
      <w:marBottom w:val="0"/>
      <w:divBdr>
        <w:top w:val="none" w:sz="0" w:space="0" w:color="auto"/>
        <w:left w:val="none" w:sz="0" w:space="0" w:color="auto"/>
        <w:bottom w:val="none" w:sz="0" w:space="0" w:color="auto"/>
        <w:right w:val="none" w:sz="0" w:space="0" w:color="auto"/>
      </w:divBdr>
    </w:div>
    <w:div w:id="1070079132">
      <w:bodyDiv w:val="1"/>
      <w:marLeft w:val="0"/>
      <w:marRight w:val="0"/>
      <w:marTop w:val="0"/>
      <w:marBottom w:val="0"/>
      <w:divBdr>
        <w:top w:val="none" w:sz="0" w:space="0" w:color="auto"/>
        <w:left w:val="none" w:sz="0" w:space="0" w:color="auto"/>
        <w:bottom w:val="none" w:sz="0" w:space="0" w:color="auto"/>
        <w:right w:val="none" w:sz="0" w:space="0" w:color="auto"/>
      </w:divBdr>
    </w:div>
    <w:div w:id="1082023825">
      <w:bodyDiv w:val="1"/>
      <w:marLeft w:val="0"/>
      <w:marRight w:val="0"/>
      <w:marTop w:val="0"/>
      <w:marBottom w:val="0"/>
      <w:divBdr>
        <w:top w:val="none" w:sz="0" w:space="0" w:color="auto"/>
        <w:left w:val="none" w:sz="0" w:space="0" w:color="auto"/>
        <w:bottom w:val="none" w:sz="0" w:space="0" w:color="auto"/>
        <w:right w:val="none" w:sz="0" w:space="0" w:color="auto"/>
      </w:divBdr>
    </w:div>
    <w:div w:id="1127775504">
      <w:bodyDiv w:val="1"/>
      <w:marLeft w:val="0"/>
      <w:marRight w:val="0"/>
      <w:marTop w:val="0"/>
      <w:marBottom w:val="0"/>
      <w:divBdr>
        <w:top w:val="none" w:sz="0" w:space="0" w:color="auto"/>
        <w:left w:val="none" w:sz="0" w:space="0" w:color="auto"/>
        <w:bottom w:val="none" w:sz="0" w:space="0" w:color="auto"/>
        <w:right w:val="none" w:sz="0" w:space="0" w:color="auto"/>
      </w:divBdr>
      <w:divsChild>
        <w:div w:id="16125361">
          <w:marLeft w:val="0"/>
          <w:marRight w:val="0"/>
          <w:marTop w:val="0"/>
          <w:marBottom w:val="0"/>
          <w:divBdr>
            <w:top w:val="none" w:sz="0" w:space="0" w:color="auto"/>
            <w:left w:val="none" w:sz="0" w:space="0" w:color="auto"/>
            <w:bottom w:val="none" w:sz="0" w:space="0" w:color="auto"/>
            <w:right w:val="none" w:sz="0" w:space="0" w:color="auto"/>
          </w:divBdr>
          <w:divsChild>
            <w:div w:id="1818305622">
              <w:marLeft w:val="0"/>
              <w:marRight w:val="0"/>
              <w:marTop w:val="0"/>
              <w:marBottom w:val="0"/>
              <w:divBdr>
                <w:top w:val="none" w:sz="0" w:space="0" w:color="auto"/>
                <w:left w:val="none" w:sz="0" w:space="0" w:color="auto"/>
                <w:bottom w:val="none" w:sz="0" w:space="0" w:color="auto"/>
                <w:right w:val="none" w:sz="0" w:space="0" w:color="auto"/>
              </w:divBdr>
              <w:divsChild>
                <w:div w:id="346174771">
                  <w:marLeft w:val="0"/>
                  <w:marRight w:val="0"/>
                  <w:marTop w:val="0"/>
                  <w:marBottom w:val="0"/>
                  <w:divBdr>
                    <w:top w:val="none" w:sz="0" w:space="0" w:color="auto"/>
                    <w:left w:val="none" w:sz="0" w:space="0" w:color="auto"/>
                    <w:bottom w:val="none" w:sz="0" w:space="0" w:color="auto"/>
                    <w:right w:val="none" w:sz="0" w:space="0" w:color="auto"/>
                  </w:divBdr>
                  <w:divsChild>
                    <w:div w:id="1889105488">
                      <w:marLeft w:val="0"/>
                      <w:marRight w:val="0"/>
                      <w:marTop w:val="0"/>
                      <w:marBottom w:val="0"/>
                      <w:divBdr>
                        <w:top w:val="none" w:sz="0" w:space="0" w:color="auto"/>
                        <w:left w:val="none" w:sz="0" w:space="0" w:color="auto"/>
                        <w:bottom w:val="none" w:sz="0" w:space="0" w:color="auto"/>
                        <w:right w:val="none" w:sz="0" w:space="0" w:color="auto"/>
                      </w:divBdr>
                      <w:divsChild>
                        <w:div w:id="1139880092">
                          <w:marLeft w:val="0"/>
                          <w:marRight w:val="0"/>
                          <w:marTop w:val="0"/>
                          <w:marBottom w:val="0"/>
                          <w:divBdr>
                            <w:top w:val="none" w:sz="0" w:space="0" w:color="auto"/>
                            <w:left w:val="none" w:sz="0" w:space="0" w:color="auto"/>
                            <w:bottom w:val="none" w:sz="0" w:space="0" w:color="auto"/>
                            <w:right w:val="none" w:sz="0" w:space="0" w:color="auto"/>
                          </w:divBdr>
                          <w:divsChild>
                            <w:div w:id="329406165">
                              <w:marLeft w:val="0"/>
                              <w:marRight w:val="0"/>
                              <w:marTop w:val="0"/>
                              <w:marBottom w:val="0"/>
                              <w:divBdr>
                                <w:top w:val="none" w:sz="0" w:space="0" w:color="auto"/>
                                <w:left w:val="none" w:sz="0" w:space="0" w:color="auto"/>
                                <w:bottom w:val="none" w:sz="0" w:space="0" w:color="auto"/>
                                <w:right w:val="none" w:sz="0" w:space="0" w:color="auto"/>
                              </w:divBdr>
                              <w:divsChild>
                                <w:div w:id="187827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976061">
      <w:bodyDiv w:val="1"/>
      <w:marLeft w:val="0"/>
      <w:marRight w:val="0"/>
      <w:marTop w:val="0"/>
      <w:marBottom w:val="0"/>
      <w:divBdr>
        <w:top w:val="none" w:sz="0" w:space="0" w:color="auto"/>
        <w:left w:val="none" w:sz="0" w:space="0" w:color="auto"/>
        <w:bottom w:val="none" w:sz="0" w:space="0" w:color="auto"/>
        <w:right w:val="none" w:sz="0" w:space="0" w:color="auto"/>
      </w:divBdr>
    </w:div>
    <w:div w:id="1168594786">
      <w:bodyDiv w:val="1"/>
      <w:marLeft w:val="0"/>
      <w:marRight w:val="0"/>
      <w:marTop w:val="0"/>
      <w:marBottom w:val="0"/>
      <w:divBdr>
        <w:top w:val="none" w:sz="0" w:space="0" w:color="auto"/>
        <w:left w:val="none" w:sz="0" w:space="0" w:color="auto"/>
        <w:bottom w:val="none" w:sz="0" w:space="0" w:color="auto"/>
        <w:right w:val="none" w:sz="0" w:space="0" w:color="auto"/>
      </w:divBdr>
      <w:divsChild>
        <w:div w:id="204870255">
          <w:marLeft w:val="360"/>
          <w:marRight w:val="0"/>
          <w:marTop w:val="200"/>
          <w:marBottom w:val="0"/>
          <w:divBdr>
            <w:top w:val="none" w:sz="0" w:space="0" w:color="auto"/>
            <w:left w:val="none" w:sz="0" w:space="0" w:color="auto"/>
            <w:bottom w:val="none" w:sz="0" w:space="0" w:color="auto"/>
            <w:right w:val="none" w:sz="0" w:space="0" w:color="auto"/>
          </w:divBdr>
        </w:div>
      </w:divsChild>
    </w:div>
    <w:div w:id="1191383653">
      <w:bodyDiv w:val="1"/>
      <w:marLeft w:val="0"/>
      <w:marRight w:val="0"/>
      <w:marTop w:val="0"/>
      <w:marBottom w:val="0"/>
      <w:divBdr>
        <w:top w:val="none" w:sz="0" w:space="0" w:color="auto"/>
        <w:left w:val="none" w:sz="0" w:space="0" w:color="auto"/>
        <w:bottom w:val="none" w:sz="0" w:space="0" w:color="auto"/>
        <w:right w:val="none" w:sz="0" w:space="0" w:color="auto"/>
      </w:divBdr>
      <w:divsChild>
        <w:div w:id="105272615">
          <w:marLeft w:val="360"/>
          <w:marRight w:val="0"/>
          <w:marTop w:val="200"/>
          <w:marBottom w:val="0"/>
          <w:divBdr>
            <w:top w:val="none" w:sz="0" w:space="0" w:color="auto"/>
            <w:left w:val="none" w:sz="0" w:space="0" w:color="auto"/>
            <w:bottom w:val="none" w:sz="0" w:space="0" w:color="auto"/>
            <w:right w:val="none" w:sz="0" w:space="0" w:color="auto"/>
          </w:divBdr>
        </w:div>
        <w:div w:id="1591234161">
          <w:marLeft w:val="1080"/>
          <w:marRight w:val="0"/>
          <w:marTop w:val="100"/>
          <w:marBottom w:val="0"/>
          <w:divBdr>
            <w:top w:val="none" w:sz="0" w:space="0" w:color="auto"/>
            <w:left w:val="none" w:sz="0" w:space="0" w:color="auto"/>
            <w:bottom w:val="none" w:sz="0" w:space="0" w:color="auto"/>
            <w:right w:val="none" w:sz="0" w:space="0" w:color="auto"/>
          </w:divBdr>
        </w:div>
        <w:div w:id="18287182">
          <w:marLeft w:val="1080"/>
          <w:marRight w:val="0"/>
          <w:marTop w:val="100"/>
          <w:marBottom w:val="0"/>
          <w:divBdr>
            <w:top w:val="none" w:sz="0" w:space="0" w:color="auto"/>
            <w:left w:val="none" w:sz="0" w:space="0" w:color="auto"/>
            <w:bottom w:val="none" w:sz="0" w:space="0" w:color="auto"/>
            <w:right w:val="none" w:sz="0" w:space="0" w:color="auto"/>
          </w:divBdr>
        </w:div>
        <w:div w:id="572202313">
          <w:marLeft w:val="360"/>
          <w:marRight w:val="0"/>
          <w:marTop w:val="200"/>
          <w:marBottom w:val="0"/>
          <w:divBdr>
            <w:top w:val="none" w:sz="0" w:space="0" w:color="auto"/>
            <w:left w:val="none" w:sz="0" w:space="0" w:color="auto"/>
            <w:bottom w:val="none" w:sz="0" w:space="0" w:color="auto"/>
            <w:right w:val="none" w:sz="0" w:space="0" w:color="auto"/>
          </w:divBdr>
        </w:div>
        <w:div w:id="1551262299">
          <w:marLeft w:val="1080"/>
          <w:marRight w:val="0"/>
          <w:marTop w:val="100"/>
          <w:marBottom w:val="0"/>
          <w:divBdr>
            <w:top w:val="none" w:sz="0" w:space="0" w:color="auto"/>
            <w:left w:val="none" w:sz="0" w:space="0" w:color="auto"/>
            <w:bottom w:val="none" w:sz="0" w:space="0" w:color="auto"/>
            <w:right w:val="none" w:sz="0" w:space="0" w:color="auto"/>
          </w:divBdr>
        </w:div>
        <w:div w:id="39138966">
          <w:marLeft w:val="1080"/>
          <w:marRight w:val="0"/>
          <w:marTop w:val="100"/>
          <w:marBottom w:val="0"/>
          <w:divBdr>
            <w:top w:val="none" w:sz="0" w:space="0" w:color="auto"/>
            <w:left w:val="none" w:sz="0" w:space="0" w:color="auto"/>
            <w:bottom w:val="none" w:sz="0" w:space="0" w:color="auto"/>
            <w:right w:val="none" w:sz="0" w:space="0" w:color="auto"/>
          </w:divBdr>
        </w:div>
        <w:div w:id="1242713178">
          <w:marLeft w:val="1800"/>
          <w:marRight w:val="0"/>
          <w:marTop w:val="100"/>
          <w:marBottom w:val="0"/>
          <w:divBdr>
            <w:top w:val="none" w:sz="0" w:space="0" w:color="auto"/>
            <w:left w:val="none" w:sz="0" w:space="0" w:color="auto"/>
            <w:bottom w:val="none" w:sz="0" w:space="0" w:color="auto"/>
            <w:right w:val="none" w:sz="0" w:space="0" w:color="auto"/>
          </w:divBdr>
        </w:div>
      </w:divsChild>
    </w:div>
    <w:div w:id="1312101969">
      <w:bodyDiv w:val="1"/>
      <w:marLeft w:val="0"/>
      <w:marRight w:val="0"/>
      <w:marTop w:val="0"/>
      <w:marBottom w:val="0"/>
      <w:divBdr>
        <w:top w:val="none" w:sz="0" w:space="0" w:color="auto"/>
        <w:left w:val="none" w:sz="0" w:space="0" w:color="auto"/>
        <w:bottom w:val="none" w:sz="0" w:space="0" w:color="auto"/>
        <w:right w:val="none" w:sz="0" w:space="0" w:color="auto"/>
      </w:divBdr>
    </w:div>
    <w:div w:id="1362631710">
      <w:bodyDiv w:val="1"/>
      <w:marLeft w:val="0"/>
      <w:marRight w:val="0"/>
      <w:marTop w:val="0"/>
      <w:marBottom w:val="0"/>
      <w:divBdr>
        <w:top w:val="none" w:sz="0" w:space="0" w:color="auto"/>
        <w:left w:val="none" w:sz="0" w:space="0" w:color="auto"/>
        <w:bottom w:val="none" w:sz="0" w:space="0" w:color="auto"/>
        <w:right w:val="none" w:sz="0" w:space="0" w:color="auto"/>
      </w:divBdr>
    </w:div>
    <w:div w:id="1377269600">
      <w:bodyDiv w:val="1"/>
      <w:marLeft w:val="0"/>
      <w:marRight w:val="0"/>
      <w:marTop w:val="0"/>
      <w:marBottom w:val="0"/>
      <w:divBdr>
        <w:top w:val="none" w:sz="0" w:space="0" w:color="auto"/>
        <w:left w:val="none" w:sz="0" w:space="0" w:color="auto"/>
        <w:bottom w:val="none" w:sz="0" w:space="0" w:color="auto"/>
        <w:right w:val="none" w:sz="0" w:space="0" w:color="auto"/>
      </w:divBdr>
      <w:divsChild>
        <w:div w:id="4795890">
          <w:marLeft w:val="547"/>
          <w:marRight w:val="0"/>
          <w:marTop w:val="77"/>
          <w:marBottom w:val="0"/>
          <w:divBdr>
            <w:top w:val="none" w:sz="0" w:space="0" w:color="auto"/>
            <w:left w:val="none" w:sz="0" w:space="0" w:color="auto"/>
            <w:bottom w:val="none" w:sz="0" w:space="0" w:color="auto"/>
            <w:right w:val="none" w:sz="0" w:space="0" w:color="auto"/>
          </w:divBdr>
        </w:div>
        <w:div w:id="1054474290">
          <w:marLeft w:val="547"/>
          <w:marRight w:val="0"/>
          <w:marTop w:val="77"/>
          <w:marBottom w:val="0"/>
          <w:divBdr>
            <w:top w:val="none" w:sz="0" w:space="0" w:color="auto"/>
            <w:left w:val="none" w:sz="0" w:space="0" w:color="auto"/>
            <w:bottom w:val="none" w:sz="0" w:space="0" w:color="auto"/>
            <w:right w:val="none" w:sz="0" w:space="0" w:color="auto"/>
          </w:divBdr>
        </w:div>
        <w:div w:id="1466000627">
          <w:marLeft w:val="547"/>
          <w:marRight w:val="0"/>
          <w:marTop w:val="77"/>
          <w:marBottom w:val="0"/>
          <w:divBdr>
            <w:top w:val="none" w:sz="0" w:space="0" w:color="auto"/>
            <w:left w:val="none" w:sz="0" w:space="0" w:color="auto"/>
            <w:bottom w:val="none" w:sz="0" w:space="0" w:color="auto"/>
            <w:right w:val="none" w:sz="0" w:space="0" w:color="auto"/>
          </w:divBdr>
        </w:div>
        <w:div w:id="900402999">
          <w:marLeft w:val="547"/>
          <w:marRight w:val="0"/>
          <w:marTop w:val="77"/>
          <w:marBottom w:val="0"/>
          <w:divBdr>
            <w:top w:val="none" w:sz="0" w:space="0" w:color="auto"/>
            <w:left w:val="none" w:sz="0" w:space="0" w:color="auto"/>
            <w:bottom w:val="none" w:sz="0" w:space="0" w:color="auto"/>
            <w:right w:val="none" w:sz="0" w:space="0" w:color="auto"/>
          </w:divBdr>
        </w:div>
        <w:div w:id="193537547">
          <w:marLeft w:val="547"/>
          <w:marRight w:val="0"/>
          <w:marTop w:val="77"/>
          <w:marBottom w:val="0"/>
          <w:divBdr>
            <w:top w:val="none" w:sz="0" w:space="0" w:color="auto"/>
            <w:left w:val="none" w:sz="0" w:space="0" w:color="auto"/>
            <w:bottom w:val="none" w:sz="0" w:space="0" w:color="auto"/>
            <w:right w:val="none" w:sz="0" w:space="0" w:color="auto"/>
          </w:divBdr>
        </w:div>
        <w:div w:id="1895965610">
          <w:marLeft w:val="547"/>
          <w:marRight w:val="0"/>
          <w:marTop w:val="77"/>
          <w:marBottom w:val="0"/>
          <w:divBdr>
            <w:top w:val="none" w:sz="0" w:space="0" w:color="auto"/>
            <w:left w:val="none" w:sz="0" w:space="0" w:color="auto"/>
            <w:bottom w:val="none" w:sz="0" w:space="0" w:color="auto"/>
            <w:right w:val="none" w:sz="0" w:space="0" w:color="auto"/>
          </w:divBdr>
        </w:div>
      </w:divsChild>
    </w:div>
    <w:div w:id="1423643883">
      <w:bodyDiv w:val="1"/>
      <w:marLeft w:val="0"/>
      <w:marRight w:val="0"/>
      <w:marTop w:val="0"/>
      <w:marBottom w:val="0"/>
      <w:divBdr>
        <w:top w:val="none" w:sz="0" w:space="0" w:color="auto"/>
        <w:left w:val="none" w:sz="0" w:space="0" w:color="auto"/>
        <w:bottom w:val="none" w:sz="0" w:space="0" w:color="auto"/>
        <w:right w:val="none" w:sz="0" w:space="0" w:color="auto"/>
      </w:divBdr>
    </w:div>
    <w:div w:id="1737389227">
      <w:bodyDiv w:val="1"/>
      <w:marLeft w:val="0"/>
      <w:marRight w:val="0"/>
      <w:marTop w:val="0"/>
      <w:marBottom w:val="0"/>
      <w:divBdr>
        <w:top w:val="none" w:sz="0" w:space="0" w:color="auto"/>
        <w:left w:val="none" w:sz="0" w:space="0" w:color="auto"/>
        <w:bottom w:val="none" w:sz="0" w:space="0" w:color="auto"/>
        <w:right w:val="none" w:sz="0" w:space="0" w:color="auto"/>
      </w:divBdr>
    </w:div>
    <w:div w:id="1858343639">
      <w:bodyDiv w:val="1"/>
      <w:marLeft w:val="0"/>
      <w:marRight w:val="0"/>
      <w:marTop w:val="0"/>
      <w:marBottom w:val="0"/>
      <w:divBdr>
        <w:top w:val="none" w:sz="0" w:space="0" w:color="auto"/>
        <w:left w:val="none" w:sz="0" w:space="0" w:color="auto"/>
        <w:bottom w:val="none" w:sz="0" w:space="0" w:color="auto"/>
        <w:right w:val="none" w:sz="0" w:space="0" w:color="auto"/>
      </w:divBdr>
    </w:div>
    <w:div w:id="1925723149">
      <w:bodyDiv w:val="1"/>
      <w:marLeft w:val="0"/>
      <w:marRight w:val="0"/>
      <w:marTop w:val="0"/>
      <w:marBottom w:val="0"/>
      <w:divBdr>
        <w:top w:val="none" w:sz="0" w:space="0" w:color="auto"/>
        <w:left w:val="none" w:sz="0" w:space="0" w:color="auto"/>
        <w:bottom w:val="none" w:sz="0" w:space="0" w:color="auto"/>
        <w:right w:val="none" w:sz="0" w:space="0" w:color="auto"/>
      </w:divBdr>
      <w:divsChild>
        <w:div w:id="1508321589">
          <w:marLeft w:val="547"/>
          <w:marRight w:val="0"/>
          <w:marTop w:val="77"/>
          <w:marBottom w:val="0"/>
          <w:divBdr>
            <w:top w:val="none" w:sz="0" w:space="0" w:color="auto"/>
            <w:left w:val="none" w:sz="0" w:space="0" w:color="auto"/>
            <w:bottom w:val="none" w:sz="0" w:space="0" w:color="auto"/>
            <w:right w:val="none" w:sz="0" w:space="0" w:color="auto"/>
          </w:divBdr>
        </w:div>
        <w:div w:id="826169453">
          <w:marLeft w:val="547"/>
          <w:marRight w:val="0"/>
          <w:marTop w:val="77"/>
          <w:marBottom w:val="0"/>
          <w:divBdr>
            <w:top w:val="none" w:sz="0" w:space="0" w:color="auto"/>
            <w:left w:val="none" w:sz="0" w:space="0" w:color="auto"/>
            <w:bottom w:val="none" w:sz="0" w:space="0" w:color="auto"/>
            <w:right w:val="none" w:sz="0" w:space="0" w:color="auto"/>
          </w:divBdr>
        </w:div>
        <w:div w:id="1985960855">
          <w:marLeft w:val="547"/>
          <w:marRight w:val="0"/>
          <w:marTop w:val="77"/>
          <w:marBottom w:val="0"/>
          <w:divBdr>
            <w:top w:val="none" w:sz="0" w:space="0" w:color="auto"/>
            <w:left w:val="none" w:sz="0" w:space="0" w:color="auto"/>
            <w:bottom w:val="none" w:sz="0" w:space="0" w:color="auto"/>
            <w:right w:val="none" w:sz="0" w:space="0" w:color="auto"/>
          </w:divBdr>
        </w:div>
        <w:div w:id="324818271">
          <w:marLeft w:val="547"/>
          <w:marRight w:val="0"/>
          <w:marTop w:val="77"/>
          <w:marBottom w:val="0"/>
          <w:divBdr>
            <w:top w:val="none" w:sz="0" w:space="0" w:color="auto"/>
            <w:left w:val="none" w:sz="0" w:space="0" w:color="auto"/>
            <w:bottom w:val="none" w:sz="0" w:space="0" w:color="auto"/>
            <w:right w:val="none" w:sz="0" w:space="0" w:color="auto"/>
          </w:divBdr>
        </w:div>
        <w:div w:id="106431528">
          <w:marLeft w:val="547"/>
          <w:marRight w:val="0"/>
          <w:marTop w:val="77"/>
          <w:marBottom w:val="0"/>
          <w:divBdr>
            <w:top w:val="none" w:sz="0" w:space="0" w:color="auto"/>
            <w:left w:val="none" w:sz="0" w:space="0" w:color="auto"/>
            <w:bottom w:val="none" w:sz="0" w:space="0" w:color="auto"/>
            <w:right w:val="none" w:sz="0" w:space="0" w:color="auto"/>
          </w:divBdr>
        </w:div>
        <w:div w:id="1398670953">
          <w:marLeft w:val="547"/>
          <w:marRight w:val="0"/>
          <w:marTop w:val="77"/>
          <w:marBottom w:val="0"/>
          <w:divBdr>
            <w:top w:val="none" w:sz="0" w:space="0" w:color="auto"/>
            <w:left w:val="none" w:sz="0" w:space="0" w:color="auto"/>
            <w:bottom w:val="none" w:sz="0" w:space="0" w:color="auto"/>
            <w:right w:val="none" w:sz="0" w:space="0" w:color="auto"/>
          </w:divBdr>
        </w:div>
      </w:divsChild>
    </w:div>
    <w:div w:id="1994948391">
      <w:bodyDiv w:val="1"/>
      <w:marLeft w:val="0"/>
      <w:marRight w:val="0"/>
      <w:marTop w:val="0"/>
      <w:marBottom w:val="0"/>
      <w:divBdr>
        <w:top w:val="none" w:sz="0" w:space="0" w:color="auto"/>
        <w:left w:val="none" w:sz="0" w:space="0" w:color="auto"/>
        <w:bottom w:val="none" w:sz="0" w:space="0" w:color="auto"/>
        <w:right w:val="none" w:sz="0" w:space="0" w:color="auto"/>
      </w:divBdr>
    </w:div>
    <w:div w:id="2021159866">
      <w:bodyDiv w:val="1"/>
      <w:marLeft w:val="0"/>
      <w:marRight w:val="0"/>
      <w:marTop w:val="0"/>
      <w:marBottom w:val="0"/>
      <w:divBdr>
        <w:top w:val="none" w:sz="0" w:space="0" w:color="auto"/>
        <w:left w:val="none" w:sz="0" w:space="0" w:color="auto"/>
        <w:bottom w:val="none" w:sz="0" w:space="0" w:color="auto"/>
        <w:right w:val="none" w:sz="0" w:space="0" w:color="auto"/>
      </w:divBdr>
      <w:divsChild>
        <w:div w:id="390153419">
          <w:marLeft w:val="907"/>
          <w:marRight w:val="0"/>
          <w:marTop w:val="200"/>
          <w:marBottom w:val="0"/>
          <w:divBdr>
            <w:top w:val="none" w:sz="0" w:space="0" w:color="auto"/>
            <w:left w:val="none" w:sz="0" w:space="0" w:color="auto"/>
            <w:bottom w:val="none" w:sz="0" w:space="0" w:color="auto"/>
            <w:right w:val="none" w:sz="0" w:space="0" w:color="auto"/>
          </w:divBdr>
        </w:div>
        <w:div w:id="227424446">
          <w:marLeft w:val="907"/>
          <w:marRight w:val="0"/>
          <w:marTop w:val="200"/>
          <w:marBottom w:val="0"/>
          <w:divBdr>
            <w:top w:val="none" w:sz="0" w:space="0" w:color="auto"/>
            <w:left w:val="none" w:sz="0" w:space="0" w:color="auto"/>
            <w:bottom w:val="none" w:sz="0" w:space="0" w:color="auto"/>
            <w:right w:val="none" w:sz="0" w:space="0" w:color="auto"/>
          </w:divBdr>
        </w:div>
        <w:div w:id="1023702719">
          <w:marLeft w:val="907"/>
          <w:marRight w:val="0"/>
          <w:marTop w:val="200"/>
          <w:marBottom w:val="0"/>
          <w:divBdr>
            <w:top w:val="none" w:sz="0" w:space="0" w:color="auto"/>
            <w:left w:val="none" w:sz="0" w:space="0" w:color="auto"/>
            <w:bottom w:val="none" w:sz="0" w:space="0" w:color="auto"/>
            <w:right w:val="none" w:sz="0" w:space="0" w:color="auto"/>
          </w:divBdr>
        </w:div>
        <w:div w:id="13583693">
          <w:marLeft w:val="907"/>
          <w:marRight w:val="0"/>
          <w:marTop w:val="200"/>
          <w:marBottom w:val="0"/>
          <w:divBdr>
            <w:top w:val="none" w:sz="0" w:space="0" w:color="auto"/>
            <w:left w:val="none" w:sz="0" w:space="0" w:color="auto"/>
            <w:bottom w:val="none" w:sz="0" w:space="0" w:color="auto"/>
            <w:right w:val="none" w:sz="0" w:space="0" w:color="auto"/>
          </w:divBdr>
        </w:div>
        <w:div w:id="951286699">
          <w:marLeft w:val="907"/>
          <w:marRight w:val="0"/>
          <w:marTop w:val="200"/>
          <w:marBottom w:val="0"/>
          <w:divBdr>
            <w:top w:val="none" w:sz="0" w:space="0" w:color="auto"/>
            <w:left w:val="none" w:sz="0" w:space="0" w:color="auto"/>
            <w:bottom w:val="none" w:sz="0" w:space="0" w:color="auto"/>
            <w:right w:val="none" w:sz="0" w:space="0" w:color="auto"/>
          </w:divBdr>
        </w:div>
        <w:div w:id="964963447">
          <w:marLeft w:val="907"/>
          <w:marRight w:val="0"/>
          <w:marTop w:val="200"/>
          <w:marBottom w:val="0"/>
          <w:divBdr>
            <w:top w:val="none" w:sz="0" w:space="0" w:color="auto"/>
            <w:left w:val="none" w:sz="0" w:space="0" w:color="auto"/>
            <w:bottom w:val="none" w:sz="0" w:space="0" w:color="auto"/>
            <w:right w:val="none" w:sz="0" w:space="0" w:color="auto"/>
          </w:divBdr>
        </w:div>
      </w:divsChild>
    </w:div>
    <w:div w:id="205700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lip.com/nl/" TargetMode="External"/><Relationship Id="rId13" Type="http://schemas.openxmlformats.org/officeDocument/2006/relationships/hyperlink" Target="https://www.ohnegentechnik.org/downloads%20" TargetMode="External"/><Relationship Id="rId18" Type="http://schemas.openxmlformats.org/officeDocument/2006/relationships/hyperlink" Target="mailto:sales@qlip.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qlip.nl/wp-content/uploads/2021/10/20211006_Verklaring-GMO-vrije-voedering-dieren.pdf"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ohnegentechnik.org/" TargetMode="External"/><Relationship Id="rId14" Type="http://schemas.openxmlformats.org/officeDocument/2006/relationships/hyperlink" Target="https://portal.gmpplus.org/nl-NL/cdb/certified-compani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85AEC-0DDB-4D4A-8114-A16059C5D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4731</Words>
  <Characters>26023</Characters>
  <Application>Microsoft Office Word</Application>
  <DocSecurity>0</DocSecurity>
  <Lines>216</Lines>
  <Paragraphs>61</Paragraphs>
  <ScaleCrop>false</ScaleCrop>
  <HeadingPairs>
    <vt:vector size="2" baseType="variant">
      <vt:variant>
        <vt:lpstr>Titel</vt:lpstr>
      </vt:variant>
      <vt:variant>
        <vt:i4>1</vt:i4>
      </vt:variant>
    </vt:vector>
  </HeadingPairs>
  <TitlesOfParts>
    <vt:vector size="1" baseType="lpstr">
      <vt:lpstr/>
    </vt:vector>
  </TitlesOfParts>
  <Company>Qlip N.V.</Company>
  <LinksUpToDate>false</LinksUpToDate>
  <CharactersWithSpaces>30693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Tippe</dc:creator>
  <cp:lastModifiedBy>Tijmen den Ouden</cp:lastModifiedBy>
  <cp:revision>5</cp:revision>
  <cp:lastPrinted>2023-05-17T07:33:00Z</cp:lastPrinted>
  <dcterms:created xsi:type="dcterms:W3CDTF">2024-12-19T12:47:00Z</dcterms:created>
  <dcterms:modified xsi:type="dcterms:W3CDTF">2026-01-05T09:41:00Z</dcterms:modified>
</cp:coreProperties>
</file>